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2AC2C7" w14:textId="20A8E316" w:rsidR="000F0205" w:rsidRDefault="000F0205" w:rsidP="000F0205">
      <w:pPr>
        <w:tabs>
          <w:tab w:val="right" w:pos="9639"/>
        </w:tabs>
        <w:spacing w:after="0"/>
        <w:outlineLvl w:val="0"/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noProof/>
          <w:sz w:val="24"/>
        </w:rPr>
        <w:t>3GPP TSG-CT WG3 Meeting #128</w:t>
      </w:r>
      <w:r>
        <w:rPr>
          <w:rFonts w:ascii="Arial" w:hAnsi="Arial"/>
          <w:b/>
          <w:noProof/>
          <w:sz w:val="24"/>
        </w:rPr>
        <w:tab/>
      </w:r>
      <w:r w:rsidRPr="000F0205">
        <w:rPr>
          <w:rFonts w:ascii="Arial" w:hAnsi="Arial" w:cs="Arial"/>
          <w:b/>
          <w:i/>
          <w:noProof/>
          <w:sz w:val="28"/>
        </w:rPr>
        <w:t>C3-232</w:t>
      </w:r>
      <w:r w:rsidR="0052010D">
        <w:rPr>
          <w:rFonts w:ascii="Arial" w:hAnsi="Arial" w:cs="Arial"/>
          <w:b/>
          <w:i/>
          <w:noProof/>
          <w:sz w:val="28"/>
        </w:rPr>
        <w:t>476</w:t>
      </w:r>
    </w:p>
    <w:p w14:paraId="292B5DD6" w14:textId="0885D269" w:rsidR="005C3743" w:rsidRPr="00114655" w:rsidRDefault="005C3743" w:rsidP="005C3743">
      <w:pPr>
        <w:spacing w:after="120"/>
        <w:outlineLvl w:val="0"/>
        <w:rPr>
          <w:b/>
          <w:bCs/>
          <w:noProof/>
          <w:sz w:val="24"/>
        </w:rPr>
      </w:pPr>
      <w:r>
        <w:rPr>
          <w:rFonts w:ascii="Arial" w:eastAsia="Times New Roman" w:hAnsi="Arial"/>
          <w:b/>
          <w:noProof/>
          <w:sz w:val="24"/>
        </w:rPr>
        <w:t>Bratislava, Eslova</w:t>
      </w:r>
      <w:r w:rsidR="001109FA">
        <w:rPr>
          <w:rFonts w:ascii="Arial" w:eastAsia="Times New Roman" w:hAnsi="Arial"/>
          <w:b/>
          <w:noProof/>
          <w:sz w:val="24"/>
        </w:rPr>
        <w:t>k</w:t>
      </w:r>
      <w:r>
        <w:rPr>
          <w:rFonts w:ascii="Arial" w:eastAsia="Times New Roman" w:hAnsi="Arial"/>
          <w:b/>
          <w:noProof/>
          <w:sz w:val="24"/>
        </w:rPr>
        <w:t>ia</w:t>
      </w:r>
      <w:r w:rsidRPr="00D620FD">
        <w:rPr>
          <w:rFonts w:ascii="Arial" w:eastAsia="Times New Roman" w:hAnsi="Arial"/>
          <w:b/>
          <w:noProof/>
          <w:sz w:val="24"/>
        </w:rPr>
        <w:t xml:space="preserve">, </w:t>
      </w:r>
      <w:r w:rsidRPr="00D620FD">
        <w:rPr>
          <w:rFonts w:ascii="Arial" w:eastAsia="Times New Roman" w:hAnsi="Arial"/>
        </w:rPr>
        <w:fldChar w:fldCharType="begin"/>
      </w:r>
      <w:r w:rsidRPr="00D620FD">
        <w:rPr>
          <w:rFonts w:ascii="Arial" w:eastAsia="Times New Roman" w:hAnsi="Arial"/>
        </w:rPr>
        <w:instrText xml:space="preserve"> DOCPROPERTY  StartDate  \* MERGEFORMAT </w:instrText>
      </w:r>
      <w:r w:rsidRPr="00D620FD">
        <w:rPr>
          <w:rFonts w:ascii="Arial" w:eastAsia="Times New Roman" w:hAnsi="Arial"/>
        </w:rPr>
        <w:fldChar w:fldCharType="separate"/>
      </w:r>
      <w:r>
        <w:rPr>
          <w:rFonts w:ascii="Arial" w:eastAsia="Times New Roman" w:hAnsi="Arial"/>
          <w:b/>
          <w:noProof/>
          <w:sz w:val="24"/>
        </w:rPr>
        <w:t>22</w:t>
      </w:r>
      <w:r>
        <w:rPr>
          <w:rFonts w:ascii="Arial" w:eastAsia="Times New Roman" w:hAnsi="Arial"/>
          <w:b/>
          <w:noProof/>
          <w:sz w:val="24"/>
          <w:vertAlign w:val="superscript"/>
        </w:rPr>
        <w:t>nd</w:t>
      </w:r>
      <w:r>
        <w:rPr>
          <w:rFonts w:ascii="Arial" w:eastAsia="Times New Roman" w:hAnsi="Arial"/>
          <w:b/>
          <w:noProof/>
          <w:sz w:val="24"/>
        </w:rPr>
        <w:t xml:space="preserve"> - 26</w:t>
      </w:r>
      <w:r>
        <w:rPr>
          <w:rFonts w:ascii="Arial" w:eastAsia="Times New Roman" w:hAnsi="Arial"/>
          <w:b/>
          <w:noProof/>
          <w:sz w:val="24"/>
          <w:vertAlign w:val="superscript"/>
        </w:rPr>
        <w:t>th</w:t>
      </w:r>
      <w:r>
        <w:rPr>
          <w:rFonts w:ascii="Arial" w:eastAsia="Times New Roman" w:hAnsi="Arial"/>
          <w:b/>
          <w:noProof/>
          <w:sz w:val="24"/>
        </w:rPr>
        <w:t xml:space="preserve"> May</w:t>
      </w:r>
      <w:r w:rsidRPr="00D620FD">
        <w:rPr>
          <w:rFonts w:ascii="Arial" w:eastAsia="Times New Roman" w:hAnsi="Arial"/>
          <w:b/>
          <w:noProof/>
          <w:sz w:val="24"/>
        </w:rPr>
        <w:fldChar w:fldCharType="end"/>
      </w:r>
      <w:r w:rsidRPr="00D620FD">
        <w:rPr>
          <w:rFonts w:ascii="Arial" w:eastAsia="Times New Roman" w:hAnsi="Arial"/>
          <w:b/>
          <w:noProof/>
          <w:sz w:val="24"/>
        </w:rPr>
        <w:t>, 202</w:t>
      </w:r>
      <w:r>
        <w:rPr>
          <w:rFonts w:ascii="Arial" w:eastAsia="Times New Roman" w:hAnsi="Arial"/>
          <w:b/>
          <w:noProof/>
          <w:sz w:val="24"/>
        </w:rPr>
        <w:t>3</w:t>
      </w:r>
      <w:r w:rsidRPr="00D620FD">
        <w:rPr>
          <w:rFonts w:ascii="Arial" w:hAnsi="Arial" w:cs="Arial"/>
          <w:b/>
          <w:bCs/>
          <w:noProof/>
          <w:sz w:val="24"/>
        </w:rPr>
        <w:tab/>
      </w:r>
      <w:r>
        <w:rPr>
          <w:rFonts w:ascii="Arial" w:hAnsi="Arial" w:cs="Arial"/>
          <w:b/>
          <w:bCs/>
          <w:noProof/>
          <w:sz w:val="24"/>
        </w:rPr>
        <w:tab/>
      </w:r>
      <w:r>
        <w:rPr>
          <w:rFonts w:ascii="Arial" w:hAnsi="Arial" w:cs="Arial"/>
          <w:b/>
          <w:bCs/>
          <w:noProof/>
          <w:sz w:val="24"/>
        </w:rPr>
        <w:tab/>
      </w:r>
      <w:r>
        <w:rPr>
          <w:rFonts w:ascii="Arial" w:hAnsi="Arial" w:cs="Arial"/>
          <w:b/>
          <w:bCs/>
          <w:noProof/>
          <w:sz w:val="24"/>
        </w:rPr>
        <w:tab/>
      </w:r>
      <w:r>
        <w:rPr>
          <w:rFonts w:ascii="Arial" w:hAnsi="Arial" w:cs="Arial"/>
          <w:b/>
          <w:bCs/>
          <w:noProof/>
          <w:sz w:val="24"/>
        </w:rPr>
        <w:tab/>
      </w:r>
      <w:r>
        <w:rPr>
          <w:rFonts w:ascii="Arial" w:hAnsi="Arial" w:cs="Arial"/>
          <w:b/>
          <w:bCs/>
          <w:noProof/>
          <w:sz w:val="24"/>
        </w:rPr>
        <w:tab/>
      </w:r>
      <w:r>
        <w:rPr>
          <w:rFonts w:ascii="Arial" w:hAnsi="Arial" w:cs="Arial"/>
          <w:b/>
          <w:bCs/>
          <w:noProof/>
          <w:sz w:val="24"/>
        </w:rPr>
        <w:tab/>
      </w:r>
      <w:r w:rsidRPr="00D620FD">
        <w:rPr>
          <w:rFonts w:ascii="Arial" w:hAnsi="Arial" w:cs="Arial"/>
          <w:b/>
          <w:bCs/>
          <w:noProof/>
          <w:sz w:val="24"/>
        </w:rPr>
        <w:tab/>
      </w:r>
      <w:r w:rsidRPr="00D620FD">
        <w:rPr>
          <w:rFonts w:ascii="Arial" w:hAnsi="Arial" w:cs="Arial"/>
          <w:b/>
          <w:bCs/>
          <w:sz w:val="22"/>
          <w:szCs w:val="22"/>
        </w:rPr>
        <w:t>(Revision of C3-2</w:t>
      </w:r>
      <w:r>
        <w:rPr>
          <w:rFonts w:ascii="Arial" w:hAnsi="Arial" w:cs="Arial"/>
          <w:b/>
          <w:bCs/>
          <w:sz w:val="22"/>
          <w:szCs w:val="22"/>
        </w:rPr>
        <w:t>3</w:t>
      </w:r>
      <w:r w:rsidR="00AA0569">
        <w:rPr>
          <w:rFonts w:ascii="Arial" w:hAnsi="Arial" w:cs="Arial"/>
          <w:b/>
          <w:bCs/>
          <w:sz w:val="22"/>
          <w:szCs w:val="22"/>
        </w:rPr>
        <w:t>2051</w:t>
      </w:r>
      <w:r w:rsidRPr="00D620FD">
        <w:rPr>
          <w:rFonts w:ascii="Arial" w:hAnsi="Arial" w:cs="Arial"/>
          <w:b/>
          <w:bCs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49E02F24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DA28D9">
              <w:rPr>
                <w:i/>
                <w:noProof/>
                <w:sz w:val="14"/>
              </w:rPr>
              <w:t>2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33C6DE66" w:rsidR="0066336B" w:rsidRPr="000F0205" w:rsidRDefault="00B213BA" w:rsidP="000F0205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0F0205">
              <w:rPr>
                <w:rFonts w:cs="Arial"/>
                <w:b/>
                <w:noProof/>
                <w:sz w:val="28"/>
              </w:rPr>
              <w:fldChar w:fldCharType="begin"/>
            </w:r>
            <w:r w:rsidRPr="000F0205">
              <w:rPr>
                <w:rFonts w:cs="Arial"/>
                <w:b/>
                <w:noProof/>
                <w:sz w:val="28"/>
              </w:rPr>
              <w:instrText xml:space="preserve"> DOCPROPERTY  Spec#  \* MERGEFORMAT </w:instrText>
            </w:r>
            <w:r w:rsidRPr="000F0205">
              <w:rPr>
                <w:rFonts w:cs="Arial"/>
                <w:b/>
                <w:noProof/>
                <w:sz w:val="28"/>
              </w:rPr>
              <w:fldChar w:fldCharType="separate"/>
            </w:r>
            <w:r w:rsidR="008C6891" w:rsidRPr="000F0205">
              <w:rPr>
                <w:rFonts w:cs="Arial"/>
                <w:b/>
                <w:noProof/>
                <w:sz w:val="28"/>
              </w:rPr>
              <w:t>29.</w:t>
            </w:r>
            <w:r w:rsidR="00BB6858" w:rsidRPr="000F0205">
              <w:rPr>
                <w:rFonts w:cs="Arial"/>
                <w:b/>
                <w:noProof/>
                <w:sz w:val="28"/>
              </w:rPr>
              <w:t>5</w:t>
            </w:r>
            <w:r w:rsidR="00855E58" w:rsidRPr="000F0205">
              <w:rPr>
                <w:rFonts w:cs="Arial"/>
                <w:b/>
                <w:noProof/>
                <w:sz w:val="28"/>
              </w:rPr>
              <w:t>14</w:t>
            </w:r>
            <w:r w:rsidRPr="000F0205">
              <w:rPr>
                <w:rFonts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21E293E1" w:rsidR="0066336B" w:rsidRPr="000F0205" w:rsidRDefault="000F0205" w:rsidP="000F0205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0F0205">
              <w:rPr>
                <w:rFonts w:cs="Arial"/>
                <w:b/>
                <w:noProof/>
                <w:sz w:val="28"/>
                <w:lang w:eastAsia="zh-CN"/>
              </w:rPr>
              <w:t>0513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777B1C22" w:rsidR="0066336B" w:rsidRPr="000F0205" w:rsidRDefault="00AA0569" w:rsidP="000F0205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>
              <w:rPr>
                <w:rFonts w:cs="Arial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14A20201" w:rsidR="0066336B" w:rsidRPr="000F0205" w:rsidRDefault="00B213BA" w:rsidP="000F0205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0F0205">
              <w:rPr>
                <w:rFonts w:cs="Arial"/>
                <w:b/>
                <w:noProof/>
                <w:sz w:val="28"/>
              </w:rPr>
              <w:fldChar w:fldCharType="begin"/>
            </w:r>
            <w:r w:rsidRPr="000F0205">
              <w:rPr>
                <w:rFonts w:cs="Arial"/>
                <w:b/>
                <w:noProof/>
                <w:sz w:val="28"/>
              </w:rPr>
              <w:instrText xml:space="preserve"> DOCPROPERTY  Version  \* MERGEFORMAT </w:instrText>
            </w:r>
            <w:r w:rsidRPr="000F0205">
              <w:rPr>
                <w:rFonts w:cs="Arial"/>
                <w:b/>
                <w:noProof/>
                <w:sz w:val="28"/>
              </w:rPr>
              <w:fldChar w:fldCharType="separate"/>
            </w:r>
            <w:r w:rsidR="008C6891" w:rsidRPr="000F0205">
              <w:rPr>
                <w:rFonts w:cs="Arial"/>
                <w:b/>
                <w:noProof/>
                <w:sz w:val="28"/>
              </w:rPr>
              <w:t>1</w:t>
            </w:r>
            <w:r w:rsidR="008E7907" w:rsidRPr="000F0205">
              <w:rPr>
                <w:rFonts w:cs="Arial"/>
                <w:b/>
                <w:noProof/>
                <w:sz w:val="28"/>
              </w:rPr>
              <w:t>8</w:t>
            </w:r>
            <w:r w:rsidR="008C6891" w:rsidRPr="000F0205">
              <w:rPr>
                <w:rFonts w:cs="Arial"/>
                <w:b/>
                <w:noProof/>
                <w:sz w:val="28"/>
              </w:rPr>
              <w:t>.</w:t>
            </w:r>
            <w:r w:rsidR="008E7907" w:rsidRPr="000F0205">
              <w:rPr>
                <w:rFonts w:cs="Arial"/>
                <w:b/>
                <w:noProof/>
                <w:sz w:val="28"/>
              </w:rPr>
              <w:t>1</w:t>
            </w:r>
            <w:r w:rsidR="008C6891" w:rsidRPr="000F0205">
              <w:rPr>
                <w:rFonts w:cs="Arial"/>
                <w:b/>
                <w:noProof/>
                <w:sz w:val="28"/>
              </w:rPr>
              <w:t>.0</w:t>
            </w:r>
            <w:r w:rsidRPr="000F0205">
              <w:rPr>
                <w:rFonts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2436A5AA" w:rsidR="0066336B" w:rsidRDefault="008E7907" w:rsidP="003D6018">
            <w:pPr>
              <w:pStyle w:val="CRCoverPage"/>
              <w:spacing w:after="0"/>
              <w:rPr>
                <w:noProof/>
              </w:rPr>
            </w:pPr>
            <w:r>
              <w:rPr>
                <w:color w:val="000000"/>
              </w:rPr>
              <w:t>Wrong attribute name for the indication of direct notification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6FC63860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  <w:r w:rsidR="00AA0569">
              <w:rPr>
                <w:noProof/>
              </w:rPr>
              <w:t>, Huawei</w:t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5C9B2CB9" w:rsidR="0066336B" w:rsidRDefault="001C6E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</w:t>
            </w:r>
            <w:r w:rsidR="005577C2">
              <w:rPr>
                <w:noProof/>
              </w:rPr>
              <w:t>EDGE</w:t>
            </w:r>
            <w:r>
              <w:rPr>
                <w:noProof/>
              </w:rPr>
              <w:t>_5GC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6452337B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085CE9">
              <w:rPr>
                <w:noProof/>
              </w:rPr>
              <w:t>3</w:t>
            </w:r>
            <w:r w:rsidR="008C6891">
              <w:rPr>
                <w:noProof/>
              </w:rPr>
              <w:t>-</w:t>
            </w:r>
            <w:r w:rsidR="00E0462C">
              <w:rPr>
                <w:noProof/>
              </w:rPr>
              <w:t>0</w:t>
            </w:r>
            <w:r w:rsidR="00086D8F">
              <w:rPr>
                <w:noProof/>
              </w:rPr>
              <w:t>4</w:t>
            </w:r>
            <w:r w:rsidR="008C6891" w:rsidRPr="00CD6603">
              <w:rPr>
                <w:noProof/>
              </w:rPr>
              <w:t>-</w:t>
            </w:r>
            <w:r w:rsidR="00E0462C">
              <w:rPr>
                <w:noProof/>
              </w:rPr>
              <w:t>2</w:t>
            </w:r>
            <w:r w:rsidR="00086D8F">
              <w:rPr>
                <w:noProof/>
              </w:rPr>
              <w:t>5</w:t>
            </w:r>
            <w:r>
              <w:rPr>
                <w:noProof/>
              </w:rPr>
              <w:fldChar w:fldCharType="end"/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55737042" w:rsidR="0066336B" w:rsidRDefault="008E790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2C470088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Rel-</w:t>
            </w:r>
            <w:r w:rsidR="008C6891">
              <w:rPr>
                <w:noProof/>
              </w:rPr>
              <w:t>1</w:t>
            </w:r>
            <w:r w:rsidR="008E7907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71E86233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Rel-18</w:t>
            </w:r>
            <w:r w:rsidR="000610A7">
              <w:rPr>
                <w:i/>
                <w:noProof/>
                <w:sz w:val="18"/>
              </w:rPr>
              <w:tab/>
              <w:t>(Release 18)</w:t>
            </w:r>
            <w:r w:rsidR="00DA28D9">
              <w:rPr>
                <w:i/>
                <w:noProof/>
                <w:sz w:val="18"/>
              </w:rPr>
              <w:br/>
              <w:t>Rel-19</w:t>
            </w:r>
            <w:r w:rsidR="00DA28D9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039BCC" w14:textId="77777777" w:rsidR="00855E58" w:rsidRDefault="00855E58" w:rsidP="008001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 29.514 introduces one wrong instance of the attribute used to indicate that direct notification is required for QoS monitoring reporting from the UPF.</w:t>
            </w:r>
          </w:p>
          <w:p w14:paraId="5FD848C0" w14:textId="77777777" w:rsidR="00D86357" w:rsidRDefault="00855E58" w:rsidP="008001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correct name of the attribute should be directNotifInd. </w:t>
            </w:r>
          </w:p>
          <w:p w14:paraId="5650EC35" w14:textId="4EABAF38" w:rsidR="00AA6795" w:rsidRDefault="00AA6795" w:rsidP="008001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Additionally the default value when this attribute is not present is not specified.</w:t>
            </w: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2AABF75" w14:textId="77777777" w:rsidR="00C31355" w:rsidRDefault="00855E58" w:rsidP="00DB0A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diretNotifInd is replaced with directNotifInd within EventSubscReqData data type</w:t>
            </w:r>
            <w:r w:rsidR="004E7162">
              <w:rPr>
                <w:noProof/>
              </w:rPr>
              <w:t>.</w:t>
            </w:r>
          </w:p>
          <w:p w14:paraId="79774EC1" w14:textId="23E872B6" w:rsidR="00AA6795" w:rsidRDefault="00AA6795" w:rsidP="00DB0A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default value for this attribute is set to false.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55642603" w:rsidR="0066336B" w:rsidRDefault="00F41035" w:rsidP="00F410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and inconsistent specification, bringing incorrect implementations.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35261971" w:rsidR="0066336B" w:rsidRDefault="00D36D7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</w:t>
            </w:r>
            <w:r w:rsidR="00B05E5F">
              <w:rPr>
                <w:noProof/>
                <w:lang w:eastAsia="zh-CN"/>
              </w:rPr>
              <w:t>2.6.2.2.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1B6DC05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93141D1" w:rsidR="0066336B" w:rsidRDefault="00F95C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0F2397A4" w:rsidR="0066336B" w:rsidRDefault="00F95C0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64DBC328" w:rsidR="00375967" w:rsidRDefault="007E4CFF" w:rsidP="0097737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A63AD9">
              <w:rPr>
                <w:noProof/>
              </w:rPr>
              <w:t>does not introduce any impact in the</w:t>
            </w:r>
            <w:r>
              <w:rPr>
                <w:noProof/>
              </w:rPr>
              <w:t xml:space="preserve"> </w:t>
            </w:r>
            <w:r w:rsidR="007D4773">
              <w:rPr>
                <w:noProof/>
              </w:rPr>
              <w:t>OpenAPI specification.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254F56EC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6924A807" w:rsidR="0090013F" w:rsidRDefault="0090013F" w:rsidP="00044D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76FE848B" w14:textId="60F59894" w:rsidR="008C6891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48EB59AE" w14:textId="77777777" w:rsidR="00862DB7" w:rsidRPr="008C6891" w:rsidRDefault="00862DB7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2207FF4A" w14:textId="21A9D112" w:rsidR="00A047A1" w:rsidRPr="008C6891" w:rsidRDefault="00A047A1" w:rsidP="00A047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bookmarkStart w:id="1" w:name="_Toc98182983"/>
      <w:bookmarkStart w:id="2" w:name="_Toc11247460"/>
      <w:bookmarkStart w:id="3" w:name="_Toc27044584"/>
      <w:bookmarkStart w:id="4" w:name="_Toc36033626"/>
      <w:bookmarkStart w:id="5" w:name="_Toc45131763"/>
      <w:bookmarkStart w:id="6" w:name="_Toc49776048"/>
      <w:bookmarkStart w:id="7" w:name="_Toc51746968"/>
      <w:bookmarkStart w:id="8" w:name="_Toc66360523"/>
      <w:bookmarkStart w:id="9" w:name="_Toc68105028"/>
      <w:bookmarkStart w:id="10" w:name="_Toc74755658"/>
      <w:bookmarkStart w:id="11" w:name="_Toc75351369"/>
      <w:bookmarkStart w:id="12" w:name="_Toc11247463"/>
      <w:bookmarkStart w:id="13" w:name="_Toc27044587"/>
      <w:bookmarkStart w:id="14" w:name="_Toc36033629"/>
      <w:bookmarkStart w:id="15" w:name="_Toc45131766"/>
      <w:bookmarkStart w:id="16" w:name="_Toc49776051"/>
      <w:bookmarkStart w:id="17" w:name="_Toc51746971"/>
      <w:bookmarkStart w:id="18" w:name="_Toc66360526"/>
      <w:bookmarkStart w:id="19" w:name="_Toc68105031"/>
      <w:bookmarkStart w:id="20" w:name="_Toc74755661"/>
      <w:bookmarkStart w:id="21" w:name="_Toc75351372"/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1st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2DD5F814" w14:textId="77777777" w:rsidR="008E7907" w:rsidRDefault="008E7907" w:rsidP="008E7907">
      <w:pPr>
        <w:pStyle w:val="Heading4"/>
      </w:pPr>
      <w:bookmarkStart w:id="22" w:name="_Toc129338934"/>
      <w:bookmarkStart w:id="23" w:name="_Toc130291803"/>
      <w:bookmarkStart w:id="24" w:name="_Toc28012460"/>
      <w:bookmarkStart w:id="25" w:name="_Toc36038418"/>
      <w:bookmarkStart w:id="26" w:name="_Toc45133688"/>
      <w:bookmarkStart w:id="27" w:name="_Toc51762442"/>
      <w:bookmarkStart w:id="28" w:name="_Toc59017014"/>
      <w:bookmarkStart w:id="29" w:name="_Toc129333067"/>
      <w:bookmarkStart w:id="30" w:name="_Toc11247932"/>
      <w:bookmarkStart w:id="31" w:name="_Toc27045114"/>
      <w:bookmarkStart w:id="32" w:name="_Toc36034165"/>
      <w:bookmarkStart w:id="33" w:name="_Toc45132313"/>
      <w:bookmarkStart w:id="34" w:name="_Toc49776598"/>
      <w:bookmarkStart w:id="35" w:name="_Toc51747518"/>
      <w:bookmarkStart w:id="36" w:name="_Toc66361100"/>
      <w:bookmarkStart w:id="37" w:name="_Toc68105605"/>
      <w:bookmarkStart w:id="38" w:name="_Toc74756237"/>
      <w:bookmarkStart w:id="39" w:name="_Toc105675114"/>
      <w:bookmarkStart w:id="40" w:name="_Toc112943379"/>
      <w:bookmarkStart w:id="41" w:name="_Toc28012222"/>
      <w:bookmarkStart w:id="42" w:name="_Toc34123075"/>
      <w:bookmarkStart w:id="43" w:name="_Toc36038025"/>
      <w:bookmarkStart w:id="44" w:name="_Toc38875407"/>
      <w:bookmarkStart w:id="45" w:name="_Toc43191888"/>
      <w:bookmarkStart w:id="46" w:name="_Toc45133283"/>
      <w:bookmarkStart w:id="47" w:name="_Toc51316787"/>
      <w:bookmarkStart w:id="48" w:name="_Toc51761967"/>
      <w:bookmarkStart w:id="49" w:name="_Toc56674954"/>
      <w:bookmarkStart w:id="50" w:name="_Toc56675345"/>
      <w:bookmarkStart w:id="51" w:name="_Toc59016331"/>
      <w:bookmarkStart w:id="52" w:name="_Toc63167929"/>
      <w:bookmarkStart w:id="53" w:name="_Toc66262439"/>
      <w:bookmarkStart w:id="54" w:name="_Toc68166945"/>
      <w:bookmarkStart w:id="55" w:name="_Toc73538063"/>
      <w:bookmarkStart w:id="56" w:name="_Toc75351939"/>
      <w:bookmarkStart w:id="57" w:name="_Toc83231749"/>
      <w:bookmarkStart w:id="58" w:name="_Toc85535054"/>
      <w:bookmarkStart w:id="59" w:name="_Toc88559517"/>
      <w:bookmarkStart w:id="60" w:name="_Toc114210147"/>
      <w:bookmarkStart w:id="61" w:name="_Toc129246498"/>
      <w:bookmarkStart w:id="62" w:name="_Toc129247065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r>
        <w:t>5.6.2.6</w:t>
      </w:r>
      <w:r>
        <w:tab/>
        <w:t xml:space="preserve">Type </w:t>
      </w:r>
      <w:proofErr w:type="spellStart"/>
      <w:r>
        <w:t>EventsSubscReqData</w:t>
      </w:r>
      <w:bookmarkEnd w:id="22"/>
      <w:bookmarkEnd w:id="23"/>
      <w:proofErr w:type="spellEnd"/>
    </w:p>
    <w:p w14:paraId="049AEABD" w14:textId="77777777" w:rsidR="008E7907" w:rsidRDefault="008E7907" w:rsidP="008E7907">
      <w:pPr>
        <w:pStyle w:val="TH"/>
      </w:pPr>
      <w:r>
        <w:t xml:space="preserve">Table 5.6.2.6-1: Definition of type </w:t>
      </w:r>
      <w:proofErr w:type="spellStart"/>
      <w:r>
        <w:t>EventsSubscReqData</w:t>
      </w:r>
      <w:proofErr w:type="spellEnd"/>
    </w:p>
    <w:tbl>
      <w:tblPr>
        <w:tblW w:w="9619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09"/>
        <w:gridCol w:w="1800"/>
        <w:gridCol w:w="360"/>
        <w:gridCol w:w="1170"/>
        <w:gridCol w:w="3330"/>
        <w:gridCol w:w="1350"/>
      </w:tblGrid>
      <w:tr w:rsidR="008E7907" w14:paraId="7F58DF27" w14:textId="77777777" w:rsidTr="0034567B">
        <w:trPr>
          <w:cantSplit/>
          <w:tblHeader/>
          <w:jc w:val="center"/>
        </w:trPr>
        <w:tc>
          <w:tcPr>
            <w:tcW w:w="1609" w:type="dxa"/>
            <w:shd w:val="clear" w:color="auto" w:fill="C0C0C0"/>
            <w:hideMark/>
          </w:tcPr>
          <w:p w14:paraId="462C1579" w14:textId="77777777" w:rsidR="008E7907" w:rsidRDefault="008E7907" w:rsidP="0034567B">
            <w:pPr>
              <w:pStyle w:val="TAH"/>
            </w:pPr>
            <w:r>
              <w:t>Attribute name</w:t>
            </w:r>
          </w:p>
        </w:tc>
        <w:tc>
          <w:tcPr>
            <w:tcW w:w="1800" w:type="dxa"/>
            <w:shd w:val="clear" w:color="auto" w:fill="C0C0C0"/>
            <w:hideMark/>
          </w:tcPr>
          <w:p w14:paraId="2440A15E" w14:textId="77777777" w:rsidR="008E7907" w:rsidRDefault="008E7907" w:rsidP="0034567B">
            <w:pPr>
              <w:pStyle w:val="TAH"/>
            </w:pPr>
            <w:r>
              <w:t>Data type</w:t>
            </w:r>
          </w:p>
        </w:tc>
        <w:tc>
          <w:tcPr>
            <w:tcW w:w="360" w:type="dxa"/>
            <w:shd w:val="clear" w:color="auto" w:fill="C0C0C0"/>
            <w:hideMark/>
          </w:tcPr>
          <w:p w14:paraId="5E7B67E4" w14:textId="77777777" w:rsidR="008E7907" w:rsidRDefault="008E7907" w:rsidP="0034567B">
            <w:pPr>
              <w:pStyle w:val="TAH"/>
            </w:pPr>
            <w:r>
              <w:t>P</w:t>
            </w:r>
          </w:p>
        </w:tc>
        <w:tc>
          <w:tcPr>
            <w:tcW w:w="1170" w:type="dxa"/>
            <w:shd w:val="clear" w:color="auto" w:fill="C0C0C0"/>
            <w:hideMark/>
          </w:tcPr>
          <w:p w14:paraId="3F4D8060" w14:textId="77777777" w:rsidR="008E7907" w:rsidRDefault="008E7907" w:rsidP="0034567B">
            <w:pPr>
              <w:pStyle w:val="TAH"/>
            </w:pPr>
            <w:r>
              <w:t>Cardinality</w:t>
            </w:r>
          </w:p>
        </w:tc>
        <w:tc>
          <w:tcPr>
            <w:tcW w:w="3330" w:type="dxa"/>
            <w:shd w:val="clear" w:color="auto" w:fill="C0C0C0"/>
            <w:hideMark/>
          </w:tcPr>
          <w:p w14:paraId="1B42C7F5" w14:textId="77777777" w:rsidR="008E7907" w:rsidRDefault="008E7907" w:rsidP="0034567B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350" w:type="dxa"/>
            <w:shd w:val="clear" w:color="auto" w:fill="C0C0C0"/>
          </w:tcPr>
          <w:p w14:paraId="6BFDB6C0" w14:textId="77777777" w:rsidR="008E7907" w:rsidRDefault="008E7907" w:rsidP="0034567B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8E7907" w14:paraId="4822F467" w14:textId="77777777" w:rsidTr="0034567B">
        <w:trPr>
          <w:cantSplit/>
          <w:jc w:val="center"/>
        </w:trPr>
        <w:tc>
          <w:tcPr>
            <w:tcW w:w="1609" w:type="dxa"/>
          </w:tcPr>
          <w:p w14:paraId="0F75E1AB" w14:textId="77777777" w:rsidR="008E7907" w:rsidRDefault="008E7907" w:rsidP="0034567B">
            <w:pPr>
              <w:pStyle w:val="TAL"/>
            </w:pPr>
            <w:r>
              <w:t>events</w:t>
            </w:r>
          </w:p>
        </w:tc>
        <w:tc>
          <w:tcPr>
            <w:tcW w:w="1800" w:type="dxa"/>
          </w:tcPr>
          <w:p w14:paraId="385F1265" w14:textId="77777777" w:rsidR="008E7907" w:rsidRDefault="008E7907" w:rsidP="0034567B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AfEventSubscription</w:t>
            </w:r>
            <w:proofErr w:type="spellEnd"/>
            <w:r>
              <w:t>)</w:t>
            </w:r>
          </w:p>
        </w:tc>
        <w:tc>
          <w:tcPr>
            <w:tcW w:w="360" w:type="dxa"/>
          </w:tcPr>
          <w:p w14:paraId="32518C27" w14:textId="77777777" w:rsidR="008E7907" w:rsidRDefault="008E7907" w:rsidP="0034567B">
            <w:pPr>
              <w:pStyle w:val="TAC"/>
            </w:pPr>
            <w:r>
              <w:t>M</w:t>
            </w:r>
          </w:p>
        </w:tc>
        <w:tc>
          <w:tcPr>
            <w:tcW w:w="1170" w:type="dxa"/>
          </w:tcPr>
          <w:p w14:paraId="7D7A7760" w14:textId="77777777" w:rsidR="008E7907" w:rsidRDefault="008E7907" w:rsidP="0034567B">
            <w:pPr>
              <w:pStyle w:val="TAC"/>
            </w:pPr>
            <w:proofErr w:type="gramStart"/>
            <w:r>
              <w:t>1..N</w:t>
            </w:r>
            <w:proofErr w:type="gramEnd"/>
          </w:p>
        </w:tc>
        <w:tc>
          <w:tcPr>
            <w:tcW w:w="3330" w:type="dxa"/>
          </w:tcPr>
          <w:p w14:paraId="5E429B74" w14:textId="77777777" w:rsidR="008E7907" w:rsidRDefault="008E7907" w:rsidP="0034567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Subscribed Events.</w:t>
            </w:r>
          </w:p>
        </w:tc>
        <w:tc>
          <w:tcPr>
            <w:tcW w:w="1350" w:type="dxa"/>
          </w:tcPr>
          <w:p w14:paraId="3C529B77" w14:textId="77777777" w:rsidR="008E7907" w:rsidRDefault="008E7907" w:rsidP="0034567B">
            <w:pPr>
              <w:pStyle w:val="TAL"/>
              <w:rPr>
                <w:rFonts w:cs="Arial"/>
                <w:szCs w:val="18"/>
              </w:rPr>
            </w:pPr>
          </w:p>
        </w:tc>
      </w:tr>
      <w:tr w:rsidR="008E7907" w14:paraId="019174B6" w14:textId="77777777" w:rsidTr="0034567B">
        <w:trPr>
          <w:cantSplit/>
          <w:jc w:val="center"/>
        </w:trPr>
        <w:tc>
          <w:tcPr>
            <w:tcW w:w="1609" w:type="dxa"/>
          </w:tcPr>
          <w:p w14:paraId="0006FAE6" w14:textId="77777777" w:rsidR="008E7907" w:rsidRDefault="008E7907" w:rsidP="0034567B">
            <w:pPr>
              <w:pStyle w:val="TAL"/>
            </w:pPr>
            <w:proofErr w:type="spellStart"/>
            <w:r>
              <w:t>notifUri</w:t>
            </w:r>
            <w:proofErr w:type="spellEnd"/>
          </w:p>
        </w:tc>
        <w:tc>
          <w:tcPr>
            <w:tcW w:w="1800" w:type="dxa"/>
          </w:tcPr>
          <w:p w14:paraId="26D3F71D" w14:textId="77777777" w:rsidR="008E7907" w:rsidRDefault="008E7907" w:rsidP="0034567B">
            <w:pPr>
              <w:pStyle w:val="TAL"/>
            </w:pPr>
            <w:r>
              <w:t>Uri</w:t>
            </w:r>
          </w:p>
        </w:tc>
        <w:tc>
          <w:tcPr>
            <w:tcW w:w="360" w:type="dxa"/>
          </w:tcPr>
          <w:p w14:paraId="2CBBD7CC" w14:textId="77777777" w:rsidR="008E7907" w:rsidRDefault="008E7907" w:rsidP="0034567B">
            <w:pPr>
              <w:pStyle w:val="TAC"/>
            </w:pPr>
            <w:r>
              <w:t>O</w:t>
            </w:r>
          </w:p>
        </w:tc>
        <w:tc>
          <w:tcPr>
            <w:tcW w:w="1170" w:type="dxa"/>
          </w:tcPr>
          <w:p w14:paraId="3D52806E" w14:textId="77777777" w:rsidR="008E7907" w:rsidRDefault="008E7907" w:rsidP="0034567B">
            <w:pPr>
              <w:pStyle w:val="TAC"/>
            </w:pPr>
            <w:r>
              <w:t>0..1</w:t>
            </w:r>
          </w:p>
        </w:tc>
        <w:tc>
          <w:tcPr>
            <w:tcW w:w="3330" w:type="dxa"/>
          </w:tcPr>
          <w:p w14:paraId="2115D534" w14:textId="77777777" w:rsidR="008E7907" w:rsidRDefault="008E7907" w:rsidP="0034567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Notification URI.</w:t>
            </w:r>
          </w:p>
        </w:tc>
        <w:tc>
          <w:tcPr>
            <w:tcW w:w="1350" w:type="dxa"/>
          </w:tcPr>
          <w:p w14:paraId="5DA0EC2D" w14:textId="77777777" w:rsidR="008E7907" w:rsidRDefault="008E7907" w:rsidP="0034567B">
            <w:pPr>
              <w:pStyle w:val="TAL"/>
              <w:rPr>
                <w:rFonts w:cs="Arial"/>
                <w:szCs w:val="18"/>
              </w:rPr>
            </w:pPr>
          </w:p>
        </w:tc>
      </w:tr>
      <w:tr w:rsidR="008E7907" w14:paraId="528AC56D" w14:textId="77777777" w:rsidTr="0034567B">
        <w:trPr>
          <w:cantSplit/>
          <w:jc w:val="center"/>
        </w:trPr>
        <w:tc>
          <w:tcPr>
            <w:tcW w:w="1609" w:type="dxa"/>
          </w:tcPr>
          <w:p w14:paraId="44370EFB" w14:textId="77777777" w:rsidR="008E7907" w:rsidRDefault="008E7907" w:rsidP="0034567B">
            <w:pPr>
              <w:pStyle w:val="TAL"/>
            </w:pPr>
            <w:proofErr w:type="spellStart"/>
            <w:r>
              <w:rPr>
                <w:lang w:eastAsia="zh-CN"/>
              </w:rPr>
              <w:t>reqQosMonParams</w:t>
            </w:r>
            <w:proofErr w:type="spellEnd"/>
          </w:p>
        </w:tc>
        <w:tc>
          <w:tcPr>
            <w:tcW w:w="1800" w:type="dxa"/>
          </w:tcPr>
          <w:p w14:paraId="0F469B1D" w14:textId="77777777" w:rsidR="008E7907" w:rsidRDefault="008E7907" w:rsidP="0034567B">
            <w:pPr>
              <w:pStyle w:val="TAL"/>
            </w:pPr>
            <w:proofErr w:type="gramStart"/>
            <w:r>
              <w:rPr>
                <w:lang w:eastAsia="zh-CN"/>
              </w:rPr>
              <w:t>array(</w:t>
            </w:r>
            <w:proofErr w:type="spellStart"/>
            <w:proofErr w:type="gramEnd"/>
            <w:r>
              <w:rPr>
                <w:lang w:eastAsia="zh-CN"/>
              </w:rPr>
              <w:t>RequestedQosMonitoringParameter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360" w:type="dxa"/>
          </w:tcPr>
          <w:p w14:paraId="22B96401" w14:textId="77777777" w:rsidR="008E7907" w:rsidRDefault="008E7907" w:rsidP="0034567B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1170" w:type="dxa"/>
          </w:tcPr>
          <w:p w14:paraId="3D3E443E" w14:textId="77777777" w:rsidR="008E7907" w:rsidRDefault="008E7907" w:rsidP="0034567B">
            <w:pPr>
              <w:pStyle w:val="TAC"/>
            </w:pPr>
            <w:proofErr w:type="gramStart"/>
            <w:r>
              <w:rPr>
                <w:lang w:eastAsia="zh-CN"/>
              </w:rPr>
              <w:t>1..N</w:t>
            </w:r>
            <w:proofErr w:type="gramEnd"/>
          </w:p>
        </w:tc>
        <w:tc>
          <w:tcPr>
            <w:tcW w:w="3330" w:type="dxa"/>
          </w:tcPr>
          <w:p w14:paraId="18CCDC1D" w14:textId="77777777" w:rsidR="008E7907" w:rsidRDefault="008E7907" w:rsidP="0034567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Indicates </w:t>
            </w:r>
            <w:r>
              <w:t xml:space="preserve">the QoS information to be monitored, </w:t>
            </w:r>
            <w:proofErr w:type="gramStart"/>
            <w:r>
              <w:t>e.g.</w:t>
            </w:r>
            <w:proofErr w:type="gramEnd"/>
            <w:r>
              <w:t xml:space="preserve"> UL packet delay, DL packet delay and/or round trip packet delay between the UE and the UPF is to be monitored when the QoS Monitoring for packet delay is enabled for the service data flow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350" w:type="dxa"/>
          </w:tcPr>
          <w:p w14:paraId="0624F2FF" w14:textId="77777777" w:rsidR="008E7907" w:rsidRDefault="008E7907" w:rsidP="0034567B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QoSMonitoring</w:t>
            </w:r>
            <w:proofErr w:type="spellEnd"/>
          </w:p>
        </w:tc>
      </w:tr>
      <w:tr w:rsidR="008E7907" w14:paraId="324821DC" w14:textId="77777777" w:rsidTr="0034567B">
        <w:trPr>
          <w:cantSplit/>
          <w:jc w:val="center"/>
        </w:trPr>
        <w:tc>
          <w:tcPr>
            <w:tcW w:w="1609" w:type="dxa"/>
          </w:tcPr>
          <w:p w14:paraId="30C4C78E" w14:textId="77777777" w:rsidR="008E7907" w:rsidRDefault="008E7907" w:rsidP="0034567B">
            <w:pPr>
              <w:pStyle w:val="TAL"/>
            </w:pPr>
            <w:proofErr w:type="spellStart"/>
            <w:r>
              <w:t>qosMon</w:t>
            </w:r>
            <w:proofErr w:type="spellEnd"/>
          </w:p>
        </w:tc>
        <w:tc>
          <w:tcPr>
            <w:tcW w:w="1800" w:type="dxa"/>
          </w:tcPr>
          <w:p w14:paraId="08286E14" w14:textId="77777777" w:rsidR="008E7907" w:rsidRDefault="008E7907" w:rsidP="0034567B">
            <w:pPr>
              <w:pStyle w:val="TAL"/>
            </w:pPr>
            <w:proofErr w:type="spellStart"/>
            <w:r>
              <w:t>QosMonitoringInformation</w:t>
            </w:r>
            <w:proofErr w:type="spellEnd"/>
          </w:p>
        </w:tc>
        <w:tc>
          <w:tcPr>
            <w:tcW w:w="360" w:type="dxa"/>
          </w:tcPr>
          <w:p w14:paraId="1213A06D" w14:textId="77777777" w:rsidR="008E7907" w:rsidRDefault="008E7907" w:rsidP="0034567B">
            <w:pPr>
              <w:pStyle w:val="TAC"/>
            </w:pPr>
            <w:r>
              <w:t>O</w:t>
            </w:r>
          </w:p>
        </w:tc>
        <w:tc>
          <w:tcPr>
            <w:tcW w:w="1170" w:type="dxa"/>
          </w:tcPr>
          <w:p w14:paraId="15FE410E" w14:textId="77777777" w:rsidR="008E7907" w:rsidRDefault="008E7907" w:rsidP="0034567B">
            <w:pPr>
              <w:pStyle w:val="TAC"/>
            </w:pPr>
            <w:r>
              <w:t>0..1</w:t>
            </w:r>
          </w:p>
        </w:tc>
        <w:tc>
          <w:tcPr>
            <w:tcW w:w="3330" w:type="dxa"/>
          </w:tcPr>
          <w:p w14:paraId="56126630" w14:textId="77777777" w:rsidR="008E7907" w:rsidRDefault="008E7907" w:rsidP="0034567B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Qos</w:t>
            </w:r>
            <w:proofErr w:type="spellEnd"/>
            <w:r>
              <w:t xml:space="preserve"> Monitoring information. </w:t>
            </w:r>
            <w:r>
              <w:rPr>
                <w:rFonts w:cs="Arial"/>
                <w:szCs w:val="18"/>
              </w:rPr>
              <w:t>It can be present when the event "QOS_MONITORING" is subscribed.</w:t>
            </w:r>
          </w:p>
        </w:tc>
        <w:tc>
          <w:tcPr>
            <w:tcW w:w="1350" w:type="dxa"/>
          </w:tcPr>
          <w:p w14:paraId="1AE730CE" w14:textId="77777777" w:rsidR="008E7907" w:rsidRDefault="008E7907" w:rsidP="0034567B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QoSMonitoring</w:t>
            </w:r>
            <w:proofErr w:type="spellEnd"/>
          </w:p>
        </w:tc>
      </w:tr>
      <w:tr w:rsidR="008E7907" w14:paraId="1B594E78" w14:textId="77777777" w:rsidTr="0034567B">
        <w:trPr>
          <w:cantSplit/>
          <w:jc w:val="center"/>
        </w:trPr>
        <w:tc>
          <w:tcPr>
            <w:tcW w:w="1609" w:type="dxa"/>
          </w:tcPr>
          <w:p w14:paraId="1447B24B" w14:textId="77777777" w:rsidR="008E7907" w:rsidRDefault="008E7907" w:rsidP="0034567B">
            <w:pPr>
              <w:pStyle w:val="TAL"/>
            </w:pPr>
            <w:proofErr w:type="spellStart"/>
            <w:r>
              <w:t>reqAnis</w:t>
            </w:r>
            <w:proofErr w:type="spellEnd"/>
          </w:p>
        </w:tc>
        <w:tc>
          <w:tcPr>
            <w:tcW w:w="1800" w:type="dxa"/>
          </w:tcPr>
          <w:p w14:paraId="1D8F91A8" w14:textId="77777777" w:rsidR="008E7907" w:rsidRDefault="008E7907" w:rsidP="0034567B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RequiredAccessInfo</w:t>
            </w:r>
            <w:proofErr w:type="spellEnd"/>
            <w:r>
              <w:t>)</w:t>
            </w:r>
          </w:p>
        </w:tc>
        <w:tc>
          <w:tcPr>
            <w:tcW w:w="360" w:type="dxa"/>
          </w:tcPr>
          <w:p w14:paraId="27D3AC87" w14:textId="77777777" w:rsidR="008E7907" w:rsidRDefault="008E7907" w:rsidP="0034567B">
            <w:pPr>
              <w:pStyle w:val="TAC"/>
            </w:pPr>
            <w:r>
              <w:t>C</w:t>
            </w:r>
          </w:p>
        </w:tc>
        <w:tc>
          <w:tcPr>
            <w:tcW w:w="1170" w:type="dxa"/>
          </w:tcPr>
          <w:p w14:paraId="7E8E905B" w14:textId="77777777" w:rsidR="008E7907" w:rsidRDefault="008E7907" w:rsidP="0034567B">
            <w:pPr>
              <w:pStyle w:val="TAC"/>
            </w:pPr>
            <w:proofErr w:type="gramStart"/>
            <w:r>
              <w:t>1..N</w:t>
            </w:r>
            <w:proofErr w:type="gramEnd"/>
          </w:p>
        </w:tc>
        <w:tc>
          <w:tcPr>
            <w:tcW w:w="3330" w:type="dxa"/>
          </w:tcPr>
          <w:p w14:paraId="3E44E0AE" w14:textId="77777777" w:rsidR="008E7907" w:rsidRDefault="008E7907" w:rsidP="0034567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required access network information. It shall be present when the event "ANI_REPORT" is subscribed.</w:t>
            </w:r>
          </w:p>
        </w:tc>
        <w:tc>
          <w:tcPr>
            <w:tcW w:w="1350" w:type="dxa"/>
          </w:tcPr>
          <w:p w14:paraId="736C4328" w14:textId="77777777" w:rsidR="008E7907" w:rsidRDefault="008E7907" w:rsidP="0034567B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NetLoc</w:t>
            </w:r>
            <w:proofErr w:type="spellEnd"/>
          </w:p>
        </w:tc>
      </w:tr>
      <w:tr w:rsidR="008E7907" w14:paraId="28F23499" w14:textId="77777777" w:rsidTr="0034567B">
        <w:trPr>
          <w:cantSplit/>
          <w:jc w:val="center"/>
        </w:trPr>
        <w:tc>
          <w:tcPr>
            <w:tcW w:w="1609" w:type="dxa"/>
          </w:tcPr>
          <w:p w14:paraId="4C240BAA" w14:textId="77777777" w:rsidR="008E7907" w:rsidRDefault="008E7907" w:rsidP="0034567B">
            <w:pPr>
              <w:pStyle w:val="TAL"/>
            </w:pPr>
            <w:proofErr w:type="spellStart"/>
            <w:r>
              <w:t>usgThres</w:t>
            </w:r>
            <w:proofErr w:type="spellEnd"/>
          </w:p>
        </w:tc>
        <w:tc>
          <w:tcPr>
            <w:tcW w:w="1800" w:type="dxa"/>
          </w:tcPr>
          <w:p w14:paraId="1DE049D5" w14:textId="77777777" w:rsidR="008E7907" w:rsidRDefault="008E7907" w:rsidP="0034567B">
            <w:pPr>
              <w:pStyle w:val="TAL"/>
            </w:pPr>
            <w:proofErr w:type="spellStart"/>
            <w:r>
              <w:t>UsageThreshold</w:t>
            </w:r>
            <w:proofErr w:type="spellEnd"/>
          </w:p>
        </w:tc>
        <w:tc>
          <w:tcPr>
            <w:tcW w:w="360" w:type="dxa"/>
          </w:tcPr>
          <w:p w14:paraId="407D3863" w14:textId="77777777" w:rsidR="008E7907" w:rsidRDefault="008E7907" w:rsidP="0034567B">
            <w:pPr>
              <w:pStyle w:val="TAC"/>
            </w:pPr>
            <w:r>
              <w:t>O</w:t>
            </w:r>
          </w:p>
        </w:tc>
        <w:tc>
          <w:tcPr>
            <w:tcW w:w="1170" w:type="dxa"/>
          </w:tcPr>
          <w:p w14:paraId="1EE8F6CC" w14:textId="77777777" w:rsidR="008E7907" w:rsidRDefault="008E7907" w:rsidP="0034567B">
            <w:pPr>
              <w:pStyle w:val="TAC"/>
            </w:pPr>
            <w:r>
              <w:t>0..1</w:t>
            </w:r>
          </w:p>
        </w:tc>
        <w:tc>
          <w:tcPr>
            <w:tcW w:w="3330" w:type="dxa"/>
          </w:tcPr>
          <w:p w14:paraId="6A50B8DD" w14:textId="77777777" w:rsidR="008E7907" w:rsidRDefault="008E7907" w:rsidP="0034567B">
            <w:pPr>
              <w:pStyle w:val="TAL"/>
              <w:rPr>
                <w:rFonts w:cs="Arial"/>
                <w:szCs w:val="18"/>
              </w:rPr>
            </w:pPr>
            <w:r>
              <w:t>Includes the volume and/or time thresholds for sponsored data connectivity.</w:t>
            </w:r>
          </w:p>
        </w:tc>
        <w:tc>
          <w:tcPr>
            <w:tcW w:w="1350" w:type="dxa"/>
          </w:tcPr>
          <w:p w14:paraId="35D0DE70" w14:textId="77777777" w:rsidR="008E7907" w:rsidRDefault="008E7907" w:rsidP="0034567B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SponsoredConnectivity</w:t>
            </w:r>
            <w:proofErr w:type="spellEnd"/>
          </w:p>
        </w:tc>
      </w:tr>
      <w:tr w:rsidR="008E7907" w14:paraId="6508F34D" w14:textId="77777777" w:rsidTr="0034567B">
        <w:trPr>
          <w:cantSplit/>
          <w:jc w:val="center"/>
        </w:trPr>
        <w:tc>
          <w:tcPr>
            <w:tcW w:w="1609" w:type="dxa"/>
          </w:tcPr>
          <w:p w14:paraId="6ED8971D" w14:textId="77777777" w:rsidR="008E7907" w:rsidRDefault="008E7907" w:rsidP="0034567B">
            <w:pPr>
              <w:pStyle w:val="TAL"/>
            </w:pPr>
            <w:proofErr w:type="spellStart"/>
            <w:r>
              <w:rPr>
                <w:lang w:eastAsia="zh-CN"/>
              </w:rPr>
              <w:t>notifCorreId</w:t>
            </w:r>
            <w:proofErr w:type="spellEnd"/>
          </w:p>
        </w:tc>
        <w:tc>
          <w:tcPr>
            <w:tcW w:w="1800" w:type="dxa"/>
          </w:tcPr>
          <w:p w14:paraId="062A22F5" w14:textId="77777777" w:rsidR="008E7907" w:rsidRDefault="008E7907" w:rsidP="0034567B">
            <w:pPr>
              <w:pStyle w:val="TAL"/>
            </w:pPr>
            <w:r>
              <w:rPr>
                <w:lang w:eastAsia="zh-CN"/>
              </w:rPr>
              <w:t>string</w:t>
            </w:r>
          </w:p>
        </w:tc>
        <w:tc>
          <w:tcPr>
            <w:tcW w:w="360" w:type="dxa"/>
          </w:tcPr>
          <w:p w14:paraId="198BC861" w14:textId="77777777" w:rsidR="008E7907" w:rsidRDefault="008E7907" w:rsidP="0034567B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1170" w:type="dxa"/>
          </w:tcPr>
          <w:p w14:paraId="2292EDA2" w14:textId="77777777" w:rsidR="008E7907" w:rsidRDefault="008E7907" w:rsidP="0034567B">
            <w:pPr>
              <w:pStyle w:val="TAC"/>
            </w:pPr>
            <w:r>
              <w:rPr>
                <w:lang w:eastAsia="zh-CN"/>
              </w:rPr>
              <w:t>0..1</w:t>
            </w:r>
          </w:p>
        </w:tc>
        <w:tc>
          <w:tcPr>
            <w:tcW w:w="3330" w:type="dxa"/>
          </w:tcPr>
          <w:p w14:paraId="79B322C2" w14:textId="77777777" w:rsidR="008E7907" w:rsidRDefault="008E7907" w:rsidP="0034567B">
            <w:pPr>
              <w:pStyle w:val="TAL"/>
            </w:pPr>
            <w:r>
              <w:rPr>
                <w:lang w:eastAsia="zh-CN"/>
              </w:rPr>
              <w:t>It is used to set the value of Notification Correlation ID in the corresponding notification.</w:t>
            </w:r>
          </w:p>
        </w:tc>
        <w:tc>
          <w:tcPr>
            <w:tcW w:w="1350" w:type="dxa"/>
          </w:tcPr>
          <w:p w14:paraId="6849748B" w14:textId="77777777" w:rsidR="008E7907" w:rsidRDefault="008E7907" w:rsidP="0034567B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EnhancedSubscriptionToNotification</w:t>
            </w:r>
            <w:proofErr w:type="spellEnd"/>
          </w:p>
        </w:tc>
      </w:tr>
      <w:tr w:rsidR="008E7907" w14:paraId="50832EA0" w14:textId="77777777" w:rsidTr="0034567B">
        <w:trPr>
          <w:cantSplit/>
          <w:jc w:val="center"/>
        </w:trPr>
        <w:tc>
          <w:tcPr>
            <w:tcW w:w="1609" w:type="dxa"/>
          </w:tcPr>
          <w:p w14:paraId="236AC603" w14:textId="77777777" w:rsidR="008E7907" w:rsidRDefault="008E7907" w:rsidP="0034567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afAppIds</w:t>
            </w:r>
            <w:proofErr w:type="spellEnd"/>
          </w:p>
        </w:tc>
        <w:tc>
          <w:tcPr>
            <w:tcW w:w="1800" w:type="dxa"/>
          </w:tcPr>
          <w:p w14:paraId="523B304A" w14:textId="77777777" w:rsidR="008E7907" w:rsidRDefault="008E7907" w:rsidP="0034567B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array(</w:t>
            </w:r>
            <w:proofErr w:type="spellStart"/>
            <w:proofErr w:type="gramEnd"/>
            <w:r>
              <w:rPr>
                <w:lang w:eastAsia="zh-CN"/>
              </w:rPr>
              <w:t>AfAppId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360" w:type="dxa"/>
          </w:tcPr>
          <w:p w14:paraId="43B8607F" w14:textId="77777777" w:rsidR="008E7907" w:rsidRDefault="008E7907" w:rsidP="0034567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70" w:type="dxa"/>
          </w:tcPr>
          <w:p w14:paraId="135ACB45" w14:textId="77777777" w:rsidR="008E7907" w:rsidRDefault="008E7907" w:rsidP="0034567B">
            <w:pPr>
              <w:pStyle w:val="TAC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1..N</w:t>
            </w:r>
            <w:proofErr w:type="gramEnd"/>
          </w:p>
        </w:tc>
        <w:tc>
          <w:tcPr>
            <w:tcW w:w="3330" w:type="dxa"/>
          </w:tcPr>
          <w:p w14:paraId="1D34D575" w14:textId="77777777" w:rsidR="008E7907" w:rsidRDefault="008E7907" w:rsidP="0034567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AF application identifier(s). It shall be present when the event </w:t>
            </w:r>
            <w:r>
              <w:rPr>
                <w:rFonts w:cs="Arial"/>
                <w:szCs w:val="18"/>
              </w:rPr>
              <w:t>"APP_DETECTION" is subscribed.</w:t>
            </w:r>
          </w:p>
        </w:tc>
        <w:tc>
          <w:tcPr>
            <w:tcW w:w="1350" w:type="dxa"/>
          </w:tcPr>
          <w:p w14:paraId="0EEDB69C" w14:textId="77777777" w:rsidR="008E7907" w:rsidRDefault="008E7907" w:rsidP="0034567B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lang w:eastAsia="fr-FR"/>
              </w:rPr>
              <w:t>ApplicationDetectionEvents</w:t>
            </w:r>
            <w:proofErr w:type="spellEnd"/>
          </w:p>
        </w:tc>
      </w:tr>
      <w:tr w:rsidR="008E7907" w14:paraId="524C4523" w14:textId="77777777" w:rsidTr="0034567B">
        <w:trPr>
          <w:cantSplit/>
          <w:jc w:val="center"/>
        </w:trPr>
        <w:tc>
          <w:tcPr>
            <w:tcW w:w="1609" w:type="dxa"/>
          </w:tcPr>
          <w:p w14:paraId="53A0938E" w14:textId="062179F6" w:rsidR="008E7907" w:rsidRDefault="008E7907" w:rsidP="0034567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dire</w:t>
            </w:r>
            <w:ins w:id="63" w:author="Susana Fernandez 1" w:date="2023-05-05T11:34:00Z">
              <w:r>
                <w:rPr>
                  <w:lang w:eastAsia="zh-CN"/>
                </w:rPr>
                <w:t>c</w:t>
              </w:r>
            </w:ins>
            <w:r>
              <w:rPr>
                <w:lang w:eastAsia="zh-CN"/>
              </w:rPr>
              <w:t>tNotifInd</w:t>
            </w:r>
            <w:proofErr w:type="spellEnd"/>
          </w:p>
        </w:tc>
        <w:tc>
          <w:tcPr>
            <w:tcW w:w="1800" w:type="dxa"/>
          </w:tcPr>
          <w:p w14:paraId="524989D9" w14:textId="77777777" w:rsidR="008E7907" w:rsidRDefault="008E7907" w:rsidP="0034567B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b</w:t>
            </w:r>
            <w:r>
              <w:rPr>
                <w:lang w:eastAsia="zh-CN"/>
              </w:rPr>
              <w:t>oolean</w:t>
            </w:r>
            <w:proofErr w:type="spellEnd"/>
          </w:p>
        </w:tc>
        <w:tc>
          <w:tcPr>
            <w:tcW w:w="360" w:type="dxa"/>
          </w:tcPr>
          <w:p w14:paraId="6A3A2CCF" w14:textId="13A1865C" w:rsidR="008E7907" w:rsidRDefault="004E745B" w:rsidP="0034567B">
            <w:pPr>
              <w:pStyle w:val="TAC"/>
              <w:rPr>
                <w:lang w:eastAsia="zh-CN"/>
              </w:rPr>
            </w:pPr>
            <w:ins w:id="64" w:author="Susana Fernandez 2" w:date="2023-05-24T15:04:00Z">
              <w:r>
                <w:rPr>
                  <w:lang w:eastAsia="zh-CN"/>
                </w:rPr>
                <w:t>O</w:t>
              </w:r>
            </w:ins>
            <w:del w:id="65" w:author="Susana Fernandez 2" w:date="2023-05-24T15:04:00Z">
              <w:r w:rsidR="008E7907" w:rsidDel="00AA0569">
                <w:rPr>
                  <w:lang w:eastAsia="zh-CN"/>
                </w:rPr>
                <w:delText>C</w:delText>
              </w:r>
            </w:del>
          </w:p>
        </w:tc>
        <w:tc>
          <w:tcPr>
            <w:tcW w:w="1170" w:type="dxa"/>
          </w:tcPr>
          <w:p w14:paraId="54D5FF61" w14:textId="77777777" w:rsidR="008E7907" w:rsidRDefault="008E7907" w:rsidP="0034567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330" w:type="dxa"/>
          </w:tcPr>
          <w:p w14:paraId="6DDA51C8" w14:textId="77777777" w:rsidR="008E7907" w:rsidRDefault="008E7907" w:rsidP="0034567B">
            <w:pPr>
              <w:pStyle w:val="TAL"/>
              <w:rPr>
                <w:ins w:id="66" w:author="Susana Fernandez 1" w:date="2023-05-05T11:34:00Z"/>
                <w:rFonts w:cs="Arial"/>
                <w:szCs w:val="18"/>
              </w:rPr>
            </w:pPr>
            <w:r>
              <w:rPr>
                <w:lang w:eastAsia="zh-CN"/>
              </w:rPr>
              <w:t xml:space="preserve">Indicates that the event notification of QoS Monitoring data is sent by the UPF to Local NEF or AF if it is included and set to true. </w:t>
            </w:r>
            <w:r>
              <w:rPr>
                <w:rFonts w:cs="Arial"/>
                <w:szCs w:val="18"/>
              </w:rPr>
              <w:t>It may be present when the event "QOS_MONITORING" is subscribed.</w:t>
            </w:r>
          </w:p>
          <w:p w14:paraId="30B30195" w14:textId="7A992B9E" w:rsidR="008E7907" w:rsidRDefault="008E7907" w:rsidP="0034567B">
            <w:pPr>
              <w:pStyle w:val="TAL"/>
              <w:rPr>
                <w:lang w:eastAsia="zh-CN"/>
              </w:rPr>
            </w:pPr>
            <w:ins w:id="67" w:author="Susana Fernandez 1" w:date="2023-05-05T11:34:00Z">
              <w:r>
                <w:t xml:space="preserve">The </w:t>
              </w:r>
              <w:r>
                <w:rPr>
                  <w:rFonts w:cs="Arial"/>
                  <w:szCs w:val="18"/>
                </w:rPr>
                <w:t>default value "</w:t>
              </w:r>
              <w:r>
                <w:t>false</w:t>
              </w:r>
              <w:r>
                <w:rPr>
                  <w:rFonts w:cs="Arial"/>
                  <w:szCs w:val="18"/>
                </w:rPr>
                <w:t xml:space="preserve">" shall </w:t>
              </w:r>
              <w:proofErr w:type="gramStart"/>
              <w:r>
                <w:rPr>
                  <w:rFonts w:cs="Arial"/>
                  <w:szCs w:val="18"/>
                </w:rPr>
                <w:t>apply, if</w:t>
              </w:r>
              <w:proofErr w:type="gramEnd"/>
              <w:r>
                <w:rPr>
                  <w:rFonts w:cs="Arial"/>
                  <w:szCs w:val="18"/>
                </w:rPr>
                <w:t xml:space="preserve"> the attribute is not present.</w:t>
              </w:r>
            </w:ins>
          </w:p>
        </w:tc>
        <w:tc>
          <w:tcPr>
            <w:tcW w:w="1350" w:type="dxa"/>
          </w:tcPr>
          <w:p w14:paraId="5E5086B2" w14:textId="77777777" w:rsidR="008E7907" w:rsidRDefault="008E7907" w:rsidP="0034567B">
            <w:pPr>
              <w:pStyle w:val="TAL"/>
              <w:rPr>
                <w:lang w:eastAsia="fr-FR"/>
              </w:rPr>
            </w:pPr>
            <w:proofErr w:type="spellStart"/>
            <w:r>
              <w:t>ExposureToEAS</w:t>
            </w:r>
            <w:proofErr w:type="spellEnd"/>
          </w:p>
        </w:tc>
      </w:tr>
    </w:tbl>
    <w:p w14:paraId="53052DD3" w14:textId="77777777" w:rsidR="008E7907" w:rsidRDefault="008E7907" w:rsidP="008E7907"/>
    <w:bookmarkEnd w:id="24"/>
    <w:bookmarkEnd w:id="25"/>
    <w:bookmarkEnd w:id="26"/>
    <w:bookmarkEnd w:id="27"/>
    <w:bookmarkEnd w:id="28"/>
    <w:bookmarkEnd w:id="29"/>
    <w:p w14:paraId="18F4F249" w14:textId="77777777" w:rsidR="000C1B3D" w:rsidRPr="00D96F8C" w:rsidRDefault="000C1B3D" w:rsidP="000C1B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</w:p>
    <w:sectPr w:rsidR="000C1B3D" w:rsidRPr="00D96F8C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B14C1A" w14:textId="77777777" w:rsidR="00AA3572" w:rsidRDefault="00AA3572">
      <w:r>
        <w:separator/>
      </w:r>
    </w:p>
  </w:endnote>
  <w:endnote w:type="continuationSeparator" w:id="0">
    <w:p w14:paraId="19DAB111" w14:textId="77777777" w:rsidR="00AA3572" w:rsidRDefault="00AA35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8D4C37" w14:textId="77777777" w:rsidR="00AA3572" w:rsidRDefault="00AA3572">
      <w:r>
        <w:separator/>
      </w:r>
    </w:p>
  </w:footnote>
  <w:footnote w:type="continuationSeparator" w:id="0">
    <w:p w14:paraId="5A2E0E76" w14:textId="77777777" w:rsidR="00AA3572" w:rsidRDefault="00AA35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4BAA8" w14:textId="77777777" w:rsidR="00A015F0" w:rsidRDefault="00A015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474A0" w14:textId="77777777" w:rsidR="00A015F0" w:rsidRDefault="00A015F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70DE0" w14:textId="77777777" w:rsidR="00A015F0" w:rsidRDefault="00A015F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9B190" w14:textId="77777777" w:rsidR="00A015F0" w:rsidRDefault="00A015F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91520493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usana Fernandez 1">
    <w15:presenceInfo w15:providerId="None" w15:userId="Susana Fernandez 1"/>
  </w15:person>
  <w15:person w15:author="Susana Fernandez 2">
    <w15:presenceInfo w15:providerId="None" w15:userId="Susana Fernandez 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45EF"/>
    <w:rsid w:val="00005E52"/>
    <w:rsid w:val="00006C65"/>
    <w:rsid w:val="00007D19"/>
    <w:rsid w:val="00010235"/>
    <w:rsid w:val="00011869"/>
    <w:rsid w:val="00011AF5"/>
    <w:rsid w:val="0001349C"/>
    <w:rsid w:val="000135A7"/>
    <w:rsid w:val="00014623"/>
    <w:rsid w:val="0001528D"/>
    <w:rsid w:val="00017D3E"/>
    <w:rsid w:val="000269FA"/>
    <w:rsid w:val="0002720A"/>
    <w:rsid w:val="00027443"/>
    <w:rsid w:val="00027F5C"/>
    <w:rsid w:val="00030236"/>
    <w:rsid w:val="000314C5"/>
    <w:rsid w:val="00031BBE"/>
    <w:rsid w:val="00031C78"/>
    <w:rsid w:val="00032D47"/>
    <w:rsid w:val="00033438"/>
    <w:rsid w:val="000346A4"/>
    <w:rsid w:val="000351D0"/>
    <w:rsid w:val="000375D8"/>
    <w:rsid w:val="0003770A"/>
    <w:rsid w:val="000379DC"/>
    <w:rsid w:val="00040609"/>
    <w:rsid w:val="0004066F"/>
    <w:rsid w:val="000412CC"/>
    <w:rsid w:val="000420E0"/>
    <w:rsid w:val="000440D1"/>
    <w:rsid w:val="000446E3"/>
    <w:rsid w:val="00044DAD"/>
    <w:rsid w:val="000450BB"/>
    <w:rsid w:val="00046C4E"/>
    <w:rsid w:val="000479DE"/>
    <w:rsid w:val="00047C9F"/>
    <w:rsid w:val="00053E47"/>
    <w:rsid w:val="00053E70"/>
    <w:rsid w:val="00054F09"/>
    <w:rsid w:val="00055FEE"/>
    <w:rsid w:val="00057B28"/>
    <w:rsid w:val="000610A7"/>
    <w:rsid w:val="00062A1C"/>
    <w:rsid w:val="0006327A"/>
    <w:rsid w:val="000665D8"/>
    <w:rsid w:val="00067B9C"/>
    <w:rsid w:val="00074131"/>
    <w:rsid w:val="00074692"/>
    <w:rsid w:val="00077224"/>
    <w:rsid w:val="00080E63"/>
    <w:rsid w:val="00081203"/>
    <w:rsid w:val="00082134"/>
    <w:rsid w:val="000824D7"/>
    <w:rsid w:val="00083B7F"/>
    <w:rsid w:val="00085CE9"/>
    <w:rsid w:val="00086856"/>
    <w:rsid w:val="00086D8F"/>
    <w:rsid w:val="00091620"/>
    <w:rsid w:val="0009260F"/>
    <w:rsid w:val="00096EDB"/>
    <w:rsid w:val="00096FF7"/>
    <w:rsid w:val="000A03A6"/>
    <w:rsid w:val="000A0978"/>
    <w:rsid w:val="000A47EF"/>
    <w:rsid w:val="000A4E32"/>
    <w:rsid w:val="000A74FB"/>
    <w:rsid w:val="000B05C1"/>
    <w:rsid w:val="000B768B"/>
    <w:rsid w:val="000C1B3D"/>
    <w:rsid w:val="000C286E"/>
    <w:rsid w:val="000C3B72"/>
    <w:rsid w:val="000C4005"/>
    <w:rsid w:val="000D0C59"/>
    <w:rsid w:val="000D4354"/>
    <w:rsid w:val="000D59D6"/>
    <w:rsid w:val="000D5FE2"/>
    <w:rsid w:val="000D7231"/>
    <w:rsid w:val="000E1D03"/>
    <w:rsid w:val="000E2DAD"/>
    <w:rsid w:val="000E31DA"/>
    <w:rsid w:val="000E3F93"/>
    <w:rsid w:val="000E5B0F"/>
    <w:rsid w:val="000E5B31"/>
    <w:rsid w:val="000E6113"/>
    <w:rsid w:val="000E6463"/>
    <w:rsid w:val="000E721B"/>
    <w:rsid w:val="000F0205"/>
    <w:rsid w:val="000F0B63"/>
    <w:rsid w:val="000F1173"/>
    <w:rsid w:val="000F3C5B"/>
    <w:rsid w:val="000F4DCF"/>
    <w:rsid w:val="00100A80"/>
    <w:rsid w:val="00102439"/>
    <w:rsid w:val="00105335"/>
    <w:rsid w:val="00106C25"/>
    <w:rsid w:val="00110187"/>
    <w:rsid w:val="001109FA"/>
    <w:rsid w:val="0011204A"/>
    <w:rsid w:val="00113E75"/>
    <w:rsid w:val="00114584"/>
    <w:rsid w:val="00114913"/>
    <w:rsid w:val="00114B61"/>
    <w:rsid w:val="00116BD7"/>
    <w:rsid w:val="00117D41"/>
    <w:rsid w:val="00120097"/>
    <w:rsid w:val="00121D6E"/>
    <w:rsid w:val="00121E1E"/>
    <w:rsid w:val="00122B14"/>
    <w:rsid w:val="0012596A"/>
    <w:rsid w:val="001304D6"/>
    <w:rsid w:val="001307DD"/>
    <w:rsid w:val="00131604"/>
    <w:rsid w:val="00134982"/>
    <w:rsid w:val="0013595B"/>
    <w:rsid w:val="00135AD0"/>
    <w:rsid w:val="00137706"/>
    <w:rsid w:val="001378C8"/>
    <w:rsid w:val="00140BA7"/>
    <w:rsid w:val="00140C67"/>
    <w:rsid w:val="00140E37"/>
    <w:rsid w:val="001447B5"/>
    <w:rsid w:val="001449F9"/>
    <w:rsid w:val="00145630"/>
    <w:rsid w:val="001466FF"/>
    <w:rsid w:val="00146CBD"/>
    <w:rsid w:val="0015060A"/>
    <w:rsid w:val="00150B4D"/>
    <w:rsid w:val="00151598"/>
    <w:rsid w:val="00151840"/>
    <w:rsid w:val="00151915"/>
    <w:rsid w:val="00152119"/>
    <w:rsid w:val="0015290F"/>
    <w:rsid w:val="00154142"/>
    <w:rsid w:val="00154DBE"/>
    <w:rsid w:val="00155591"/>
    <w:rsid w:val="001606B1"/>
    <w:rsid w:val="00160D12"/>
    <w:rsid w:val="001624BD"/>
    <w:rsid w:val="00162B28"/>
    <w:rsid w:val="001630F1"/>
    <w:rsid w:val="00165D6D"/>
    <w:rsid w:val="001660A5"/>
    <w:rsid w:val="001663FC"/>
    <w:rsid w:val="001703E4"/>
    <w:rsid w:val="001737E7"/>
    <w:rsid w:val="00174177"/>
    <w:rsid w:val="00176287"/>
    <w:rsid w:val="00180ACE"/>
    <w:rsid w:val="001815A7"/>
    <w:rsid w:val="001866A5"/>
    <w:rsid w:val="001918FF"/>
    <w:rsid w:val="00191EB6"/>
    <w:rsid w:val="001924FC"/>
    <w:rsid w:val="00193273"/>
    <w:rsid w:val="00194B54"/>
    <w:rsid w:val="00194C04"/>
    <w:rsid w:val="001A13E5"/>
    <w:rsid w:val="001A40F6"/>
    <w:rsid w:val="001A440F"/>
    <w:rsid w:val="001B03D2"/>
    <w:rsid w:val="001B35B2"/>
    <w:rsid w:val="001B555F"/>
    <w:rsid w:val="001B6CD8"/>
    <w:rsid w:val="001C3C69"/>
    <w:rsid w:val="001C48B3"/>
    <w:rsid w:val="001C5070"/>
    <w:rsid w:val="001C54A2"/>
    <w:rsid w:val="001C55A2"/>
    <w:rsid w:val="001C63D0"/>
    <w:rsid w:val="001C681B"/>
    <w:rsid w:val="001C6EDA"/>
    <w:rsid w:val="001D2637"/>
    <w:rsid w:val="001D540A"/>
    <w:rsid w:val="001D563B"/>
    <w:rsid w:val="001D58EE"/>
    <w:rsid w:val="001D603D"/>
    <w:rsid w:val="001E18A1"/>
    <w:rsid w:val="001E4D67"/>
    <w:rsid w:val="001E4E03"/>
    <w:rsid w:val="001E566B"/>
    <w:rsid w:val="001E6F77"/>
    <w:rsid w:val="001F02BF"/>
    <w:rsid w:val="001F3061"/>
    <w:rsid w:val="001F35DD"/>
    <w:rsid w:val="001F4C61"/>
    <w:rsid w:val="001F6928"/>
    <w:rsid w:val="001F7864"/>
    <w:rsid w:val="002007DB"/>
    <w:rsid w:val="002023FC"/>
    <w:rsid w:val="00202DEB"/>
    <w:rsid w:val="0020367D"/>
    <w:rsid w:val="00204BE9"/>
    <w:rsid w:val="00206781"/>
    <w:rsid w:val="0020713E"/>
    <w:rsid w:val="00211F1B"/>
    <w:rsid w:val="002127C7"/>
    <w:rsid w:val="00214004"/>
    <w:rsid w:val="00214F8B"/>
    <w:rsid w:val="002151D1"/>
    <w:rsid w:val="0021524B"/>
    <w:rsid w:val="00215BA0"/>
    <w:rsid w:val="00217FF2"/>
    <w:rsid w:val="00222F21"/>
    <w:rsid w:val="00223DEF"/>
    <w:rsid w:val="00225EE5"/>
    <w:rsid w:val="00230F78"/>
    <w:rsid w:val="0023166A"/>
    <w:rsid w:val="00231904"/>
    <w:rsid w:val="00231C73"/>
    <w:rsid w:val="002332E3"/>
    <w:rsid w:val="00234C2D"/>
    <w:rsid w:val="00235803"/>
    <w:rsid w:val="0023654A"/>
    <w:rsid w:val="002368B5"/>
    <w:rsid w:val="00237114"/>
    <w:rsid w:val="00240C74"/>
    <w:rsid w:val="0024156C"/>
    <w:rsid w:val="00242221"/>
    <w:rsid w:val="0024341F"/>
    <w:rsid w:val="00251769"/>
    <w:rsid w:val="00251B7E"/>
    <w:rsid w:val="002522CC"/>
    <w:rsid w:val="002539C5"/>
    <w:rsid w:val="00256B01"/>
    <w:rsid w:val="00261228"/>
    <w:rsid w:val="0026383D"/>
    <w:rsid w:val="002643D0"/>
    <w:rsid w:val="0026465A"/>
    <w:rsid w:val="002656C7"/>
    <w:rsid w:val="00267F88"/>
    <w:rsid w:val="0027798A"/>
    <w:rsid w:val="00277D67"/>
    <w:rsid w:val="00282948"/>
    <w:rsid w:val="00282EA1"/>
    <w:rsid w:val="00283772"/>
    <w:rsid w:val="002837A5"/>
    <w:rsid w:val="00285766"/>
    <w:rsid w:val="0029131A"/>
    <w:rsid w:val="002922C9"/>
    <w:rsid w:val="002951A6"/>
    <w:rsid w:val="002A0FA3"/>
    <w:rsid w:val="002A1DC1"/>
    <w:rsid w:val="002A3A8D"/>
    <w:rsid w:val="002A4729"/>
    <w:rsid w:val="002A49CF"/>
    <w:rsid w:val="002A658D"/>
    <w:rsid w:val="002A7875"/>
    <w:rsid w:val="002A78DC"/>
    <w:rsid w:val="002A79B1"/>
    <w:rsid w:val="002B7330"/>
    <w:rsid w:val="002C0D43"/>
    <w:rsid w:val="002C31E2"/>
    <w:rsid w:val="002C77E8"/>
    <w:rsid w:val="002D0E47"/>
    <w:rsid w:val="002D3492"/>
    <w:rsid w:val="002D5329"/>
    <w:rsid w:val="002D573A"/>
    <w:rsid w:val="002D6DA0"/>
    <w:rsid w:val="002E3BAC"/>
    <w:rsid w:val="002E3C70"/>
    <w:rsid w:val="002E600B"/>
    <w:rsid w:val="002E7581"/>
    <w:rsid w:val="002E7D5D"/>
    <w:rsid w:val="002F0C0F"/>
    <w:rsid w:val="002F1FAA"/>
    <w:rsid w:val="002F4334"/>
    <w:rsid w:val="002F4B97"/>
    <w:rsid w:val="003039A0"/>
    <w:rsid w:val="0030568A"/>
    <w:rsid w:val="00305F01"/>
    <w:rsid w:val="003063DB"/>
    <w:rsid w:val="003067AA"/>
    <w:rsid w:val="00307AC3"/>
    <w:rsid w:val="003136CF"/>
    <w:rsid w:val="00315BCD"/>
    <w:rsid w:val="00315CD4"/>
    <w:rsid w:val="00316068"/>
    <w:rsid w:val="00316234"/>
    <w:rsid w:val="003167DA"/>
    <w:rsid w:val="00316E31"/>
    <w:rsid w:val="0032027F"/>
    <w:rsid w:val="00320A1A"/>
    <w:rsid w:val="003226C5"/>
    <w:rsid w:val="00323338"/>
    <w:rsid w:val="003234EB"/>
    <w:rsid w:val="00327F72"/>
    <w:rsid w:val="0033097E"/>
    <w:rsid w:val="0033294B"/>
    <w:rsid w:val="003338A3"/>
    <w:rsid w:val="00333A8E"/>
    <w:rsid w:val="00341BE5"/>
    <w:rsid w:val="00344849"/>
    <w:rsid w:val="0034669C"/>
    <w:rsid w:val="003478C2"/>
    <w:rsid w:val="00350FB1"/>
    <w:rsid w:val="00351C9B"/>
    <w:rsid w:val="00351DBC"/>
    <w:rsid w:val="00353868"/>
    <w:rsid w:val="00354706"/>
    <w:rsid w:val="0035565F"/>
    <w:rsid w:val="00355768"/>
    <w:rsid w:val="00355A64"/>
    <w:rsid w:val="00362A2C"/>
    <w:rsid w:val="00367A0D"/>
    <w:rsid w:val="00373C92"/>
    <w:rsid w:val="00375967"/>
    <w:rsid w:val="00377105"/>
    <w:rsid w:val="00384791"/>
    <w:rsid w:val="00385F1B"/>
    <w:rsid w:val="003869E5"/>
    <w:rsid w:val="003875E3"/>
    <w:rsid w:val="00392399"/>
    <w:rsid w:val="003A4EFA"/>
    <w:rsid w:val="003A565E"/>
    <w:rsid w:val="003A6D89"/>
    <w:rsid w:val="003A7E12"/>
    <w:rsid w:val="003B1513"/>
    <w:rsid w:val="003B3460"/>
    <w:rsid w:val="003B65B4"/>
    <w:rsid w:val="003B6F4B"/>
    <w:rsid w:val="003C0FEF"/>
    <w:rsid w:val="003C6714"/>
    <w:rsid w:val="003D0793"/>
    <w:rsid w:val="003D1C6C"/>
    <w:rsid w:val="003D1F21"/>
    <w:rsid w:val="003D4B69"/>
    <w:rsid w:val="003D6018"/>
    <w:rsid w:val="003E2E43"/>
    <w:rsid w:val="003E341C"/>
    <w:rsid w:val="003E3951"/>
    <w:rsid w:val="003E3FA8"/>
    <w:rsid w:val="003E57A5"/>
    <w:rsid w:val="003E57F9"/>
    <w:rsid w:val="003E70D5"/>
    <w:rsid w:val="003E729C"/>
    <w:rsid w:val="003F15EB"/>
    <w:rsid w:val="003F23C4"/>
    <w:rsid w:val="003F2405"/>
    <w:rsid w:val="004007CF"/>
    <w:rsid w:val="00401316"/>
    <w:rsid w:val="0040555D"/>
    <w:rsid w:val="00406D51"/>
    <w:rsid w:val="00412440"/>
    <w:rsid w:val="004149DC"/>
    <w:rsid w:val="004151F6"/>
    <w:rsid w:val="00415B10"/>
    <w:rsid w:val="00417D81"/>
    <w:rsid w:val="00421065"/>
    <w:rsid w:val="00421692"/>
    <w:rsid w:val="00422624"/>
    <w:rsid w:val="00426885"/>
    <w:rsid w:val="0043187E"/>
    <w:rsid w:val="0043228B"/>
    <w:rsid w:val="00432DA0"/>
    <w:rsid w:val="004347F2"/>
    <w:rsid w:val="00436D5E"/>
    <w:rsid w:val="004403ED"/>
    <w:rsid w:val="0044339F"/>
    <w:rsid w:val="004445C8"/>
    <w:rsid w:val="00444CCF"/>
    <w:rsid w:val="004465B6"/>
    <w:rsid w:val="0044692A"/>
    <w:rsid w:val="004532EB"/>
    <w:rsid w:val="0045577E"/>
    <w:rsid w:val="004566FD"/>
    <w:rsid w:val="004608E5"/>
    <w:rsid w:val="00462524"/>
    <w:rsid w:val="0046279A"/>
    <w:rsid w:val="004628AA"/>
    <w:rsid w:val="00465903"/>
    <w:rsid w:val="004707B0"/>
    <w:rsid w:val="00472DBA"/>
    <w:rsid w:val="00474124"/>
    <w:rsid w:val="004764BE"/>
    <w:rsid w:val="00483418"/>
    <w:rsid w:val="004838CC"/>
    <w:rsid w:val="00483B7E"/>
    <w:rsid w:val="0048400D"/>
    <w:rsid w:val="00484B1F"/>
    <w:rsid w:val="0048646F"/>
    <w:rsid w:val="00486584"/>
    <w:rsid w:val="004911F7"/>
    <w:rsid w:val="0049193C"/>
    <w:rsid w:val="00493962"/>
    <w:rsid w:val="00494820"/>
    <w:rsid w:val="004A0904"/>
    <w:rsid w:val="004A0DD9"/>
    <w:rsid w:val="004A2804"/>
    <w:rsid w:val="004A418A"/>
    <w:rsid w:val="004B342F"/>
    <w:rsid w:val="004B4CE5"/>
    <w:rsid w:val="004B6CD8"/>
    <w:rsid w:val="004C16F3"/>
    <w:rsid w:val="004C1987"/>
    <w:rsid w:val="004C2873"/>
    <w:rsid w:val="004C48B8"/>
    <w:rsid w:val="004C5EDA"/>
    <w:rsid w:val="004C69FF"/>
    <w:rsid w:val="004D1498"/>
    <w:rsid w:val="004D336E"/>
    <w:rsid w:val="004D6DE1"/>
    <w:rsid w:val="004D7293"/>
    <w:rsid w:val="004E10BF"/>
    <w:rsid w:val="004E1A08"/>
    <w:rsid w:val="004E3CF3"/>
    <w:rsid w:val="004E652B"/>
    <w:rsid w:val="004E686E"/>
    <w:rsid w:val="004E6967"/>
    <w:rsid w:val="004E7162"/>
    <w:rsid w:val="004E745B"/>
    <w:rsid w:val="004F1E07"/>
    <w:rsid w:val="004F3BF8"/>
    <w:rsid w:val="004F3EC9"/>
    <w:rsid w:val="004F5EED"/>
    <w:rsid w:val="004F658F"/>
    <w:rsid w:val="005006A1"/>
    <w:rsid w:val="005020F2"/>
    <w:rsid w:val="00503126"/>
    <w:rsid w:val="00503A4C"/>
    <w:rsid w:val="0050535E"/>
    <w:rsid w:val="005064BD"/>
    <w:rsid w:val="005065E6"/>
    <w:rsid w:val="00506D79"/>
    <w:rsid w:val="00512E63"/>
    <w:rsid w:val="00513C57"/>
    <w:rsid w:val="005162E8"/>
    <w:rsid w:val="0051789F"/>
    <w:rsid w:val="0052010D"/>
    <w:rsid w:val="00521C00"/>
    <w:rsid w:val="00523E02"/>
    <w:rsid w:val="00524C4E"/>
    <w:rsid w:val="0053010A"/>
    <w:rsid w:val="00530847"/>
    <w:rsid w:val="00532617"/>
    <w:rsid w:val="00532AA1"/>
    <w:rsid w:val="005331AF"/>
    <w:rsid w:val="00537E91"/>
    <w:rsid w:val="00540368"/>
    <w:rsid w:val="0054038B"/>
    <w:rsid w:val="00542108"/>
    <w:rsid w:val="00542656"/>
    <w:rsid w:val="005447FB"/>
    <w:rsid w:val="005454FF"/>
    <w:rsid w:val="005477A9"/>
    <w:rsid w:val="00547C99"/>
    <w:rsid w:val="005522C1"/>
    <w:rsid w:val="0055277B"/>
    <w:rsid w:val="00554562"/>
    <w:rsid w:val="00555445"/>
    <w:rsid w:val="005577C2"/>
    <w:rsid w:val="00557D07"/>
    <w:rsid w:val="00560044"/>
    <w:rsid w:val="00561309"/>
    <w:rsid w:val="00562E55"/>
    <w:rsid w:val="00563588"/>
    <w:rsid w:val="00573258"/>
    <w:rsid w:val="00575C31"/>
    <w:rsid w:val="005772DF"/>
    <w:rsid w:val="0057797A"/>
    <w:rsid w:val="00577DA5"/>
    <w:rsid w:val="005818D8"/>
    <w:rsid w:val="00581F72"/>
    <w:rsid w:val="00583064"/>
    <w:rsid w:val="00583818"/>
    <w:rsid w:val="00584EF5"/>
    <w:rsid w:val="0058652E"/>
    <w:rsid w:val="00590835"/>
    <w:rsid w:val="00592D3A"/>
    <w:rsid w:val="00596CA6"/>
    <w:rsid w:val="005A0811"/>
    <w:rsid w:val="005A2282"/>
    <w:rsid w:val="005A25BF"/>
    <w:rsid w:val="005A2868"/>
    <w:rsid w:val="005A28BF"/>
    <w:rsid w:val="005A37CD"/>
    <w:rsid w:val="005A7224"/>
    <w:rsid w:val="005A75B8"/>
    <w:rsid w:val="005A7EFE"/>
    <w:rsid w:val="005A7FFB"/>
    <w:rsid w:val="005B0769"/>
    <w:rsid w:val="005B22C4"/>
    <w:rsid w:val="005B4B6B"/>
    <w:rsid w:val="005B5259"/>
    <w:rsid w:val="005B56A9"/>
    <w:rsid w:val="005B58A8"/>
    <w:rsid w:val="005B6466"/>
    <w:rsid w:val="005B72B9"/>
    <w:rsid w:val="005C07E4"/>
    <w:rsid w:val="005C1ECB"/>
    <w:rsid w:val="005C213C"/>
    <w:rsid w:val="005C23EC"/>
    <w:rsid w:val="005C2991"/>
    <w:rsid w:val="005C3743"/>
    <w:rsid w:val="005C6499"/>
    <w:rsid w:val="005D146F"/>
    <w:rsid w:val="005D254B"/>
    <w:rsid w:val="005D4C42"/>
    <w:rsid w:val="005D5A92"/>
    <w:rsid w:val="005D66A8"/>
    <w:rsid w:val="005D799C"/>
    <w:rsid w:val="005D79C1"/>
    <w:rsid w:val="005D7D9B"/>
    <w:rsid w:val="005E5E08"/>
    <w:rsid w:val="005E5E39"/>
    <w:rsid w:val="005E76B0"/>
    <w:rsid w:val="005F4D3B"/>
    <w:rsid w:val="005F5075"/>
    <w:rsid w:val="006066AF"/>
    <w:rsid w:val="00612A35"/>
    <w:rsid w:val="00617D28"/>
    <w:rsid w:val="00621078"/>
    <w:rsid w:val="00621F83"/>
    <w:rsid w:val="00622067"/>
    <w:rsid w:val="00622A9C"/>
    <w:rsid w:val="006237D5"/>
    <w:rsid w:val="00623D0C"/>
    <w:rsid w:val="0062667A"/>
    <w:rsid w:val="006277D1"/>
    <w:rsid w:val="00627956"/>
    <w:rsid w:val="0063063D"/>
    <w:rsid w:val="00632B6A"/>
    <w:rsid w:val="006337F4"/>
    <w:rsid w:val="00637239"/>
    <w:rsid w:val="00640B8F"/>
    <w:rsid w:val="00640F2B"/>
    <w:rsid w:val="006422B3"/>
    <w:rsid w:val="0064323F"/>
    <w:rsid w:val="0064528C"/>
    <w:rsid w:val="006461CC"/>
    <w:rsid w:val="00652FAB"/>
    <w:rsid w:val="00655D69"/>
    <w:rsid w:val="0065758D"/>
    <w:rsid w:val="00660077"/>
    <w:rsid w:val="00660219"/>
    <w:rsid w:val="00660565"/>
    <w:rsid w:val="0066336B"/>
    <w:rsid w:val="00663D2C"/>
    <w:rsid w:val="00667A3A"/>
    <w:rsid w:val="00673EEE"/>
    <w:rsid w:val="00675878"/>
    <w:rsid w:val="00675982"/>
    <w:rsid w:val="00680AF7"/>
    <w:rsid w:val="00680FC5"/>
    <w:rsid w:val="00681A30"/>
    <w:rsid w:val="00682EEF"/>
    <w:rsid w:val="00684227"/>
    <w:rsid w:val="00684A33"/>
    <w:rsid w:val="00684F52"/>
    <w:rsid w:val="00686757"/>
    <w:rsid w:val="00690D17"/>
    <w:rsid w:val="00691989"/>
    <w:rsid w:val="00692727"/>
    <w:rsid w:val="0069448A"/>
    <w:rsid w:val="00695295"/>
    <w:rsid w:val="006970BF"/>
    <w:rsid w:val="0069779E"/>
    <w:rsid w:val="006B071B"/>
    <w:rsid w:val="006B0841"/>
    <w:rsid w:val="006B2609"/>
    <w:rsid w:val="006B2957"/>
    <w:rsid w:val="006B446B"/>
    <w:rsid w:val="006B471E"/>
    <w:rsid w:val="006B4AAE"/>
    <w:rsid w:val="006B5B12"/>
    <w:rsid w:val="006B6456"/>
    <w:rsid w:val="006C2601"/>
    <w:rsid w:val="006C27C7"/>
    <w:rsid w:val="006C3358"/>
    <w:rsid w:val="006C4178"/>
    <w:rsid w:val="006C4D09"/>
    <w:rsid w:val="006C4D40"/>
    <w:rsid w:val="006C4E99"/>
    <w:rsid w:val="006C4F00"/>
    <w:rsid w:val="006D0230"/>
    <w:rsid w:val="006D2D65"/>
    <w:rsid w:val="006D7759"/>
    <w:rsid w:val="006E28BA"/>
    <w:rsid w:val="006E5078"/>
    <w:rsid w:val="006E66A4"/>
    <w:rsid w:val="006E7874"/>
    <w:rsid w:val="006F3CC5"/>
    <w:rsid w:val="006F42B8"/>
    <w:rsid w:val="006F494A"/>
    <w:rsid w:val="006F49D7"/>
    <w:rsid w:val="006F5452"/>
    <w:rsid w:val="006F6DD3"/>
    <w:rsid w:val="006F7963"/>
    <w:rsid w:val="007020F5"/>
    <w:rsid w:val="007021E2"/>
    <w:rsid w:val="0070309A"/>
    <w:rsid w:val="00704388"/>
    <w:rsid w:val="007055D4"/>
    <w:rsid w:val="00707398"/>
    <w:rsid w:val="0071091D"/>
    <w:rsid w:val="00716695"/>
    <w:rsid w:val="00721011"/>
    <w:rsid w:val="00722DE8"/>
    <w:rsid w:val="00723D06"/>
    <w:rsid w:val="00725610"/>
    <w:rsid w:val="00725956"/>
    <w:rsid w:val="00727573"/>
    <w:rsid w:val="0073015E"/>
    <w:rsid w:val="007312CF"/>
    <w:rsid w:val="007319BB"/>
    <w:rsid w:val="007333F2"/>
    <w:rsid w:val="00733773"/>
    <w:rsid w:val="00735118"/>
    <w:rsid w:val="00735CF4"/>
    <w:rsid w:val="007378D2"/>
    <w:rsid w:val="00737C07"/>
    <w:rsid w:val="007420F5"/>
    <w:rsid w:val="00743ED2"/>
    <w:rsid w:val="00744AAD"/>
    <w:rsid w:val="00745441"/>
    <w:rsid w:val="007469E0"/>
    <w:rsid w:val="0074716D"/>
    <w:rsid w:val="007474A9"/>
    <w:rsid w:val="0075388B"/>
    <w:rsid w:val="007617E4"/>
    <w:rsid w:val="0076189B"/>
    <w:rsid w:val="0076492B"/>
    <w:rsid w:val="00765298"/>
    <w:rsid w:val="00767B3D"/>
    <w:rsid w:val="00770ECA"/>
    <w:rsid w:val="00771EF2"/>
    <w:rsid w:val="00772975"/>
    <w:rsid w:val="00774B6B"/>
    <w:rsid w:val="00775F80"/>
    <w:rsid w:val="00776730"/>
    <w:rsid w:val="0078048B"/>
    <w:rsid w:val="00780CE3"/>
    <w:rsid w:val="007823AB"/>
    <w:rsid w:val="00782BDB"/>
    <w:rsid w:val="0078364A"/>
    <w:rsid w:val="00784600"/>
    <w:rsid w:val="00784631"/>
    <w:rsid w:val="00784E7E"/>
    <w:rsid w:val="00784E9F"/>
    <w:rsid w:val="007850CB"/>
    <w:rsid w:val="007921A8"/>
    <w:rsid w:val="0079446F"/>
    <w:rsid w:val="00794557"/>
    <w:rsid w:val="0079731D"/>
    <w:rsid w:val="007A0BEF"/>
    <w:rsid w:val="007A2BCD"/>
    <w:rsid w:val="007A3939"/>
    <w:rsid w:val="007A4EEC"/>
    <w:rsid w:val="007A68A7"/>
    <w:rsid w:val="007B2378"/>
    <w:rsid w:val="007B646A"/>
    <w:rsid w:val="007C04FB"/>
    <w:rsid w:val="007C1D6F"/>
    <w:rsid w:val="007C2918"/>
    <w:rsid w:val="007C2AC1"/>
    <w:rsid w:val="007C35EB"/>
    <w:rsid w:val="007C5CDD"/>
    <w:rsid w:val="007C7042"/>
    <w:rsid w:val="007D3653"/>
    <w:rsid w:val="007D4150"/>
    <w:rsid w:val="007D4773"/>
    <w:rsid w:val="007D5E48"/>
    <w:rsid w:val="007D6B61"/>
    <w:rsid w:val="007E0155"/>
    <w:rsid w:val="007E052B"/>
    <w:rsid w:val="007E0BD6"/>
    <w:rsid w:val="007E4CFF"/>
    <w:rsid w:val="007E7BF8"/>
    <w:rsid w:val="007F04C0"/>
    <w:rsid w:val="007F1711"/>
    <w:rsid w:val="007F429B"/>
    <w:rsid w:val="007F5D8F"/>
    <w:rsid w:val="007F70CB"/>
    <w:rsid w:val="007F7AB5"/>
    <w:rsid w:val="0080018A"/>
    <w:rsid w:val="008001A5"/>
    <w:rsid w:val="00802361"/>
    <w:rsid w:val="008028E3"/>
    <w:rsid w:val="008044EF"/>
    <w:rsid w:val="00804E36"/>
    <w:rsid w:val="00806C83"/>
    <w:rsid w:val="00806E75"/>
    <w:rsid w:val="0080707E"/>
    <w:rsid w:val="00807223"/>
    <w:rsid w:val="00807A08"/>
    <w:rsid w:val="00810046"/>
    <w:rsid w:val="00812173"/>
    <w:rsid w:val="00815E04"/>
    <w:rsid w:val="00817F35"/>
    <w:rsid w:val="0082197B"/>
    <w:rsid w:val="0082525A"/>
    <w:rsid w:val="00825BC1"/>
    <w:rsid w:val="00826C7A"/>
    <w:rsid w:val="0082777B"/>
    <w:rsid w:val="00830096"/>
    <w:rsid w:val="008304EA"/>
    <w:rsid w:val="00832487"/>
    <w:rsid w:val="008328EF"/>
    <w:rsid w:val="00833D01"/>
    <w:rsid w:val="00833FC7"/>
    <w:rsid w:val="0083406C"/>
    <w:rsid w:val="00835465"/>
    <w:rsid w:val="0083657B"/>
    <w:rsid w:val="00836856"/>
    <w:rsid w:val="008378E4"/>
    <w:rsid w:val="00840F1B"/>
    <w:rsid w:val="008414DD"/>
    <w:rsid w:val="008420F2"/>
    <w:rsid w:val="00842ACB"/>
    <w:rsid w:val="008439D3"/>
    <w:rsid w:val="00843F9A"/>
    <w:rsid w:val="008467F9"/>
    <w:rsid w:val="00850CB5"/>
    <w:rsid w:val="008512BC"/>
    <w:rsid w:val="008518D6"/>
    <w:rsid w:val="00852F65"/>
    <w:rsid w:val="00854FDC"/>
    <w:rsid w:val="00855E58"/>
    <w:rsid w:val="008569D8"/>
    <w:rsid w:val="008615C1"/>
    <w:rsid w:val="00861FF1"/>
    <w:rsid w:val="00862DB7"/>
    <w:rsid w:val="00864BFE"/>
    <w:rsid w:val="0086618C"/>
    <w:rsid w:val="00866561"/>
    <w:rsid w:val="008712F2"/>
    <w:rsid w:val="0087144F"/>
    <w:rsid w:val="00871965"/>
    <w:rsid w:val="00877EBD"/>
    <w:rsid w:val="00885A95"/>
    <w:rsid w:val="008868E2"/>
    <w:rsid w:val="00896A4C"/>
    <w:rsid w:val="008A3A19"/>
    <w:rsid w:val="008A43FC"/>
    <w:rsid w:val="008A62FA"/>
    <w:rsid w:val="008B09ED"/>
    <w:rsid w:val="008B2B1B"/>
    <w:rsid w:val="008B5A34"/>
    <w:rsid w:val="008B7E80"/>
    <w:rsid w:val="008B7EB8"/>
    <w:rsid w:val="008C0A47"/>
    <w:rsid w:val="008C0CA9"/>
    <w:rsid w:val="008C11B9"/>
    <w:rsid w:val="008C1208"/>
    <w:rsid w:val="008C12B5"/>
    <w:rsid w:val="008C21E7"/>
    <w:rsid w:val="008C2674"/>
    <w:rsid w:val="008C62CB"/>
    <w:rsid w:val="008C6891"/>
    <w:rsid w:val="008C7195"/>
    <w:rsid w:val="008C734B"/>
    <w:rsid w:val="008D03C2"/>
    <w:rsid w:val="008D04D3"/>
    <w:rsid w:val="008D2E62"/>
    <w:rsid w:val="008D5D7D"/>
    <w:rsid w:val="008D7EC0"/>
    <w:rsid w:val="008E0BC8"/>
    <w:rsid w:val="008E1BDC"/>
    <w:rsid w:val="008E3820"/>
    <w:rsid w:val="008E439A"/>
    <w:rsid w:val="008E5722"/>
    <w:rsid w:val="008E60E7"/>
    <w:rsid w:val="008E6F83"/>
    <w:rsid w:val="008E7907"/>
    <w:rsid w:val="008E7D44"/>
    <w:rsid w:val="008F234F"/>
    <w:rsid w:val="008F7ABF"/>
    <w:rsid w:val="0090013F"/>
    <w:rsid w:val="00900A1A"/>
    <w:rsid w:val="0090190B"/>
    <w:rsid w:val="00902340"/>
    <w:rsid w:val="00904718"/>
    <w:rsid w:val="00905C99"/>
    <w:rsid w:val="0091215E"/>
    <w:rsid w:val="0091299E"/>
    <w:rsid w:val="00914AC2"/>
    <w:rsid w:val="009215E2"/>
    <w:rsid w:val="009252CF"/>
    <w:rsid w:val="009263B0"/>
    <w:rsid w:val="009360B8"/>
    <w:rsid w:val="00937B75"/>
    <w:rsid w:val="009400D0"/>
    <w:rsid w:val="009412D8"/>
    <w:rsid w:val="00943BB3"/>
    <w:rsid w:val="00943DD7"/>
    <w:rsid w:val="0094415B"/>
    <w:rsid w:val="00946B37"/>
    <w:rsid w:val="00946BBD"/>
    <w:rsid w:val="009522C3"/>
    <w:rsid w:val="00952435"/>
    <w:rsid w:val="00952843"/>
    <w:rsid w:val="00956218"/>
    <w:rsid w:val="009602E0"/>
    <w:rsid w:val="009621C6"/>
    <w:rsid w:val="00963752"/>
    <w:rsid w:val="00963AC2"/>
    <w:rsid w:val="00964454"/>
    <w:rsid w:val="00967161"/>
    <w:rsid w:val="00970266"/>
    <w:rsid w:val="00971297"/>
    <w:rsid w:val="0097167A"/>
    <w:rsid w:val="009727A2"/>
    <w:rsid w:val="0097328B"/>
    <w:rsid w:val="00974C89"/>
    <w:rsid w:val="0097737F"/>
    <w:rsid w:val="009775CB"/>
    <w:rsid w:val="00980830"/>
    <w:rsid w:val="00980FC8"/>
    <w:rsid w:val="0098110F"/>
    <w:rsid w:val="009842BD"/>
    <w:rsid w:val="00984C7A"/>
    <w:rsid w:val="0098635A"/>
    <w:rsid w:val="00990108"/>
    <w:rsid w:val="0099118B"/>
    <w:rsid w:val="00992234"/>
    <w:rsid w:val="00992939"/>
    <w:rsid w:val="00995266"/>
    <w:rsid w:val="00996A97"/>
    <w:rsid w:val="00997AEF"/>
    <w:rsid w:val="009A09BB"/>
    <w:rsid w:val="009A0AC4"/>
    <w:rsid w:val="009A1F74"/>
    <w:rsid w:val="009A1F84"/>
    <w:rsid w:val="009A2680"/>
    <w:rsid w:val="009A2A48"/>
    <w:rsid w:val="009A2CF0"/>
    <w:rsid w:val="009A3C73"/>
    <w:rsid w:val="009A54DF"/>
    <w:rsid w:val="009A7916"/>
    <w:rsid w:val="009B04A8"/>
    <w:rsid w:val="009B3089"/>
    <w:rsid w:val="009B403A"/>
    <w:rsid w:val="009B42BB"/>
    <w:rsid w:val="009B4C51"/>
    <w:rsid w:val="009B6F1F"/>
    <w:rsid w:val="009C0079"/>
    <w:rsid w:val="009C46C9"/>
    <w:rsid w:val="009C5A7A"/>
    <w:rsid w:val="009C6149"/>
    <w:rsid w:val="009C65B4"/>
    <w:rsid w:val="009C65F5"/>
    <w:rsid w:val="009C66A6"/>
    <w:rsid w:val="009D1E68"/>
    <w:rsid w:val="009D4E28"/>
    <w:rsid w:val="009D506D"/>
    <w:rsid w:val="009D58B8"/>
    <w:rsid w:val="009D5DB3"/>
    <w:rsid w:val="009D7DCE"/>
    <w:rsid w:val="009E2940"/>
    <w:rsid w:val="009E3616"/>
    <w:rsid w:val="009E4B01"/>
    <w:rsid w:val="009E4FE0"/>
    <w:rsid w:val="009E638E"/>
    <w:rsid w:val="009F0362"/>
    <w:rsid w:val="009F04EF"/>
    <w:rsid w:val="009F2354"/>
    <w:rsid w:val="009F466A"/>
    <w:rsid w:val="009F562E"/>
    <w:rsid w:val="009F566C"/>
    <w:rsid w:val="009F6BC3"/>
    <w:rsid w:val="009F766E"/>
    <w:rsid w:val="00A015F0"/>
    <w:rsid w:val="00A032AC"/>
    <w:rsid w:val="00A047A1"/>
    <w:rsid w:val="00A11379"/>
    <w:rsid w:val="00A11749"/>
    <w:rsid w:val="00A11768"/>
    <w:rsid w:val="00A11F62"/>
    <w:rsid w:val="00A13C1F"/>
    <w:rsid w:val="00A146C7"/>
    <w:rsid w:val="00A15FB8"/>
    <w:rsid w:val="00A212FA"/>
    <w:rsid w:val="00A25E72"/>
    <w:rsid w:val="00A2751F"/>
    <w:rsid w:val="00A27E84"/>
    <w:rsid w:val="00A31914"/>
    <w:rsid w:val="00A32FA0"/>
    <w:rsid w:val="00A3407C"/>
    <w:rsid w:val="00A3448B"/>
    <w:rsid w:val="00A35194"/>
    <w:rsid w:val="00A35A3C"/>
    <w:rsid w:val="00A371EF"/>
    <w:rsid w:val="00A37D6A"/>
    <w:rsid w:val="00A40F98"/>
    <w:rsid w:val="00A41DA1"/>
    <w:rsid w:val="00A43299"/>
    <w:rsid w:val="00A432EE"/>
    <w:rsid w:val="00A441FC"/>
    <w:rsid w:val="00A46C09"/>
    <w:rsid w:val="00A51535"/>
    <w:rsid w:val="00A52556"/>
    <w:rsid w:val="00A52B70"/>
    <w:rsid w:val="00A52F69"/>
    <w:rsid w:val="00A53696"/>
    <w:rsid w:val="00A57143"/>
    <w:rsid w:val="00A575EE"/>
    <w:rsid w:val="00A63AD9"/>
    <w:rsid w:val="00A63AEC"/>
    <w:rsid w:val="00A654E3"/>
    <w:rsid w:val="00A702D0"/>
    <w:rsid w:val="00A70564"/>
    <w:rsid w:val="00A75939"/>
    <w:rsid w:val="00A76B8F"/>
    <w:rsid w:val="00A82807"/>
    <w:rsid w:val="00A8498E"/>
    <w:rsid w:val="00A84F8B"/>
    <w:rsid w:val="00A868C4"/>
    <w:rsid w:val="00A871E1"/>
    <w:rsid w:val="00A91B6E"/>
    <w:rsid w:val="00A941F4"/>
    <w:rsid w:val="00A96B3B"/>
    <w:rsid w:val="00AA02BB"/>
    <w:rsid w:val="00AA0569"/>
    <w:rsid w:val="00AA08DB"/>
    <w:rsid w:val="00AA0B75"/>
    <w:rsid w:val="00AA3572"/>
    <w:rsid w:val="00AA46E5"/>
    <w:rsid w:val="00AA4F5B"/>
    <w:rsid w:val="00AA5C5A"/>
    <w:rsid w:val="00AA6795"/>
    <w:rsid w:val="00AA7113"/>
    <w:rsid w:val="00AB30F0"/>
    <w:rsid w:val="00AB3257"/>
    <w:rsid w:val="00AB447A"/>
    <w:rsid w:val="00AB4C55"/>
    <w:rsid w:val="00AB4F0D"/>
    <w:rsid w:val="00AC0315"/>
    <w:rsid w:val="00AC2911"/>
    <w:rsid w:val="00AC562B"/>
    <w:rsid w:val="00AC6B4C"/>
    <w:rsid w:val="00AC6CD0"/>
    <w:rsid w:val="00AD0D94"/>
    <w:rsid w:val="00AD66A1"/>
    <w:rsid w:val="00AE1413"/>
    <w:rsid w:val="00AE1C15"/>
    <w:rsid w:val="00AE3E7E"/>
    <w:rsid w:val="00AE552B"/>
    <w:rsid w:val="00AE5A95"/>
    <w:rsid w:val="00AF0E95"/>
    <w:rsid w:val="00AF27BA"/>
    <w:rsid w:val="00AF36C4"/>
    <w:rsid w:val="00B00A6F"/>
    <w:rsid w:val="00B01C9E"/>
    <w:rsid w:val="00B01E88"/>
    <w:rsid w:val="00B02EEB"/>
    <w:rsid w:val="00B031DA"/>
    <w:rsid w:val="00B05013"/>
    <w:rsid w:val="00B05B19"/>
    <w:rsid w:val="00B05E5F"/>
    <w:rsid w:val="00B07307"/>
    <w:rsid w:val="00B100CF"/>
    <w:rsid w:val="00B13774"/>
    <w:rsid w:val="00B1496F"/>
    <w:rsid w:val="00B14C12"/>
    <w:rsid w:val="00B16FFC"/>
    <w:rsid w:val="00B17B0B"/>
    <w:rsid w:val="00B20024"/>
    <w:rsid w:val="00B213BA"/>
    <w:rsid w:val="00B22E50"/>
    <w:rsid w:val="00B2337F"/>
    <w:rsid w:val="00B263DA"/>
    <w:rsid w:val="00B2646D"/>
    <w:rsid w:val="00B265AE"/>
    <w:rsid w:val="00B27784"/>
    <w:rsid w:val="00B303A4"/>
    <w:rsid w:val="00B30480"/>
    <w:rsid w:val="00B309BD"/>
    <w:rsid w:val="00B33B4A"/>
    <w:rsid w:val="00B36340"/>
    <w:rsid w:val="00B36CBB"/>
    <w:rsid w:val="00B3784A"/>
    <w:rsid w:val="00B42349"/>
    <w:rsid w:val="00B42D0F"/>
    <w:rsid w:val="00B42E1B"/>
    <w:rsid w:val="00B42FE1"/>
    <w:rsid w:val="00B47669"/>
    <w:rsid w:val="00B5047F"/>
    <w:rsid w:val="00B53799"/>
    <w:rsid w:val="00B5435F"/>
    <w:rsid w:val="00B54CE7"/>
    <w:rsid w:val="00B60941"/>
    <w:rsid w:val="00B6412D"/>
    <w:rsid w:val="00B64DE7"/>
    <w:rsid w:val="00B64E39"/>
    <w:rsid w:val="00B71B38"/>
    <w:rsid w:val="00B728D7"/>
    <w:rsid w:val="00B737F6"/>
    <w:rsid w:val="00B75519"/>
    <w:rsid w:val="00B75831"/>
    <w:rsid w:val="00B807CD"/>
    <w:rsid w:val="00B81C15"/>
    <w:rsid w:val="00B81C56"/>
    <w:rsid w:val="00B81E2B"/>
    <w:rsid w:val="00B83441"/>
    <w:rsid w:val="00B83C51"/>
    <w:rsid w:val="00B83D17"/>
    <w:rsid w:val="00B8420D"/>
    <w:rsid w:val="00B86564"/>
    <w:rsid w:val="00B91B47"/>
    <w:rsid w:val="00B9344B"/>
    <w:rsid w:val="00B9365B"/>
    <w:rsid w:val="00B94A4F"/>
    <w:rsid w:val="00B95257"/>
    <w:rsid w:val="00B952FD"/>
    <w:rsid w:val="00B96FD3"/>
    <w:rsid w:val="00B97B5D"/>
    <w:rsid w:val="00BA3331"/>
    <w:rsid w:val="00BA5FE0"/>
    <w:rsid w:val="00BA7926"/>
    <w:rsid w:val="00BB0A96"/>
    <w:rsid w:val="00BB609B"/>
    <w:rsid w:val="00BB6858"/>
    <w:rsid w:val="00BC11F1"/>
    <w:rsid w:val="00BC2999"/>
    <w:rsid w:val="00BC3F6B"/>
    <w:rsid w:val="00BC3FD2"/>
    <w:rsid w:val="00BD0BB3"/>
    <w:rsid w:val="00BD2D47"/>
    <w:rsid w:val="00BD5261"/>
    <w:rsid w:val="00BE436E"/>
    <w:rsid w:val="00BE5413"/>
    <w:rsid w:val="00BE74DF"/>
    <w:rsid w:val="00BE7EF4"/>
    <w:rsid w:val="00BF2CA6"/>
    <w:rsid w:val="00BF47CB"/>
    <w:rsid w:val="00BF62C7"/>
    <w:rsid w:val="00C007D4"/>
    <w:rsid w:val="00C00841"/>
    <w:rsid w:val="00C0178D"/>
    <w:rsid w:val="00C05760"/>
    <w:rsid w:val="00C070C3"/>
    <w:rsid w:val="00C12023"/>
    <w:rsid w:val="00C12F92"/>
    <w:rsid w:val="00C13FB7"/>
    <w:rsid w:val="00C158C4"/>
    <w:rsid w:val="00C16009"/>
    <w:rsid w:val="00C20BC6"/>
    <w:rsid w:val="00C2564B"/>
    <w:rsid w:val="00C2623F"/>
    <w:rsid w:val="00C31355"/>
    <w:rsid w:val="00C3180E"/>
    <w:rsid w:val="00C31D8E"/>
    <w:rsid w:val="00C31E98"/>
    <w:rsid w:val="00C3249B"/>
    <w:rsid w:val="00C33F7C"/>
    <w:rsid w:val="00C34405"/>
    <w:rsid w:val="00C363CE"/>
    <w:rsid w:val="00C434DB"/>
    <w:rsid w:val="00C43828"/>
    <w:rsid w:val="00C471CA"/>
    <w:rsid w:val="00C47D6E"/>
    <w:rsid w:val="00C5267A"/>
    <w:rsid w:val="00C54056"/>
    <w:rsid w:val="00C5660D"/>
    <w:rsid w:val="00C572E4"/>
    <w:rsid w:val="00C63989"/>
    <w:rsid w:val="00C63AEC"/>
    <w:rsid w:val="00C64652"/>
    <w:rsid w:val="00C6688E"/>
    <w:rsid w:val="00C66FF1"/>
    <w:rsid w:val="00C703FE"/>
    <w:rsid w:val="00C71542"/>
    <w:rsid w:val="00C72023"/>
    <w:rsid w:val="00C762B5"/>
    <w:rsid w:val="00C80C45"/>
    <w:rsid w:val="00C832A7"/>
    <w:rsid w:val="00C83B78"/>
    <w:rsid w:val="00C87A19"/>
    <w:rsid w:val="00C90532"/>
    <w:rsid w:val="00C934CA"/>
    <w:rsid w:val="00C973D4"/>
    <w:rsid w:val="00CA002F"/>
    <w:rsid w:val="00CA29D3"/>
    <w:rsid w:val="00CA6162"/>
    <w:rsid w:val="00CB1BB1"/>
    <w:rsid w:val="00CB25BA"/>
    <w:rsid w:val="00CB3ED1"/>
    <w:rsid w:val="00CB5104"/>
    <w:rsid w:val="00CC2BA2"/>
    <w:rsid w:val="00CC322E"/>
    <w:rsid w:val="00CC33CB"/>
    <w:rsid w:val="00CC46EA"/>
    <w:rsid w:val="00CD2665"/>
    <w:rsid w:val="00CD2F35"/>
    <w:rsid w:val="00CD69B2"/>
    <w:rsid w:val="00CD71F5"/>
    <w:rsid w:val="00CD747B"/>
    <w:rsid w:val="00CE40FA"/>
    <w:rsid w:val="00CE5F1F"/>
    <w:rsid w:val="00CE7538"/>
    <w:rsid w:val="00CF3224"/>
    <w:rsid w:val="00CF49E3"/>
    <w:rsid w:val="00CF54A8"/>
    <w:rsid w:val="00D003EA"/>
    <w:rsid w:val="00D01BE5"/>
    <w:rsid w:val="00D0266A"/>
    <w:rsid w:val="00D1079B"/>
    <w:rsid w:val="00D12BF8"/>
    <w:rsid w:val="00D1350D"/>
    <w:rsid w:val="00D16309"/>
    <w:rsid w:val="00D17D29"/>
    <w:rsid w:val="00D200A2"/>
    <w:rsid w:val="00D208F5"/>
    <w:rsid w:val="00D21C7B"/>
    <w:rsid w:val="00D231E1"/>
    <w:rsid w:val="00D2355E"/>
    <w:rsid w:val="00D244AC"/>
    <w:rsid w:val="00D33850"/>
    <w:rsid w:val="00D36D76"/>
    <w:rsid w:val="00D37173"/>
    <w:rsid w:val="00D45BE9"/>
    <w:rsid w:val="00D51A67"/>
    <w:rsid w:val="00D51D93"/>
    <w:rsid w:val="00D524F5"/>
    <w:rsid w:val="00D54779"/>
    <w:rsid w:val="00D56CE8"/>
    <w:rsid w:val="00D620FD"/>
    <w:rsid w:val="00D626B2"/>
    <w:rsid w:val="00D62F50"/>
    <w:rsid w:val="00D64531"/>
    <w:rsid w:val="00D645B3"/>
    <w:rsid w:val="00D65FE5"/>
    <w:rsid w:val="00D667AA"/>
    <w:rsid w:val="00D67754"/>
    <w:rsid w:val="00D67CD5"/>
    <w:rsid w:val="00D71617"/>
    <w:rsid w:val="00D73948"/>
    <w:rsid w:val="00D7769D"/>
    <w:rsid w:val="00D810EF"/>
    <w:rsid w:val="00D81BEA"/>
    <w:rsid w:val="00D83C11"/>
    <w:rsid w:val="00D84913"/>
    <w:rsid w:val="00D86357"/>
    <w:rsid w:val="00D87CE2"/>
    <w:rsid w:val="00D910C9"/>
    <w:rsid w:val="00D95019"/>
    <w:rsid w:val="00D95AFE"/>
    <w:rsid w:val="00D966A9"/>
    <w:rsid w:val="00D969B8"/>
    <w:rsid w:val="00D96CB5"/>
    <w:rsid w:val="00D971E3"/>
    <w:rsid w:val="00DA28D9"/>
    <w:rsid w:val="00DA2E21"/>
    <w:rsid w:val="00DA7A4E"/>
    <w:rsid w:val="00DB0A93"/>
    <w:rsid w:val="00DB4506"/>
    <w:rsid w:val="00DB5D76"/>
    <w:rsid w:val="00DB6128"/>
    <w:rsid w:val="00DC225E"/>
    <w:rsid w:val="00DC5F1E"/>
    <w:rsid w:val="00DC6332"/>
    <w:rsid w:val="00DD2042"/>
    <w:rsid w:val="00DD281F"/>
    <w:rsid w:val="00DD2C61"/>
    <w:rsid w:val="00DD32AA"/>
    <w:rsid w:val="00DD383D"/>
    <w:rsid w:val="00DD3B1B"/>
    <w:rsid w:val="00DD5EAA"/>
    <w:rsid w:val="00DD62E2"/>
    <w:rsid w:val="00DD7A36"/>
    <w:rsid w:val="00DD7C02"/>
    <w:rsid w:val="00DE0185"/>
    <w:rsid w:val="00DE0D6E"/>
    <w:rsid w:val="00DE1C58"/>
    <w:rsid w:val="00DE1D37"/>
    <w:rsid w:val="00DE20B8"/>
    <w:rsid w:val="00DE24EC"/>
    <w:rsid w:val="00DE260A"/>
    <w:rsid w:val="00DE758E"/>
    <w:rsid w:val="00DF0992"/>
    <w:rsid w:val="00DF35D9"/>
    <w:rsid w:val="00DF57DD"/>
    <w:rsid w:val="00DF61D2"/>
    <w:rsid w:val="00DF7FAB"/>
    <w:rsid w:val="00E0058A"/>
    <w:rsid w:val="00E021AA"/>
    <w:rsid w:val="00E02DAC"/>
    <w:rsid w:val="00E0462C"/>
    <w:rsid w:val="00E04683"/>
    <w:rsid w:val="00E04C72"/>
    <w:rsid w:val="00E051DE"/>
    <w:rsid w:val="00E061D6"/>
    <w:rsid w:val="00E061D7"/>
    <w:rsid w:val="00E10267"/>
    <w:rsid w:val="00E1492C"/>
    <w:rsid w:val="00E159BB"/>
    <w:rsid w:val="00E220F8"/>
    <w:rsid w:val="00E23FA3"/>
    <w:rsid w:val="00E2491B"/>
    <w:rsid w:val="00E251D2"/>
    <w:rsid w:val="00E25A71"/>
    <w:rsid w:val="00E27151"/>
    <w:rsid w:val="00E32B1D"/>
    <w:rsid w:val="00E344BB"/>
    <w:rsid w:val="00E35CF0"/>
    <w:rsid w:val="00E35DCB"/>
    <w:rsid w:val="00E36B5F"/>
    <w:rsid w:val="00E4185D"/>
    <w:rsid w:val="00E42238"/>
    <w:rsid w:val="00E43BF9"/>
    <w:rsid w:val="00E46BC3"/>
    <w:rsid w:val="00E47FE7"/>
    <w:rsid w:val="00E5025E"/>
    <w:rsid w:val="00E521D7"/>
    <w:rsid w:val="00E530F9"/>
    <w:rsid w:val="00E53C94"/>
    <w:rsid w:val="00E5494F"/>
    <w:rsid w:val="00E614F4"/>
    <w:rsid w:val="00E63DF8"/>
    <w:rsid w:val="00E652FE"/>
    <w:rsid w:val="00E666DA"/>
    <w:rsid w:val="00E71214"/>
    <w:rsid w:val="00E72F71"/>
    <w:rsid w:val="00E74554"/>
    <w:rsid w:val="00E74D53"/>
    <w:rsid w:val="00E7539E"/>
    <w:rsid w:val="00E8026F"/>
    <w:rsid w:val="00E8147C"/>
    <w:rsid w:val="00E85A45"/>
    <w:rsid w:val="00E9156A"/>
    <w:rsid w:val="00E940A2"/>
    <w:rsid w:val="00E94BE0"/>
    <w:rsid w:val="00E97533"/>
    <w:rsid w:val="00EA59DC"/>
    <w:rsid w:val="00EA6C1E"/>
    <w:rsid w:val="00EA749D"/>
    <w:rsid w:val="00EB029C"/>
    <w:rsid w:val="00EB4A80"/>
    <w:rsid w:val="00EB56F4"/>
    <w:rsid w:val="00EC622C"/>
    <w:rsid w:val="00EC67CF"/>
    <w:rsid w:val="00ED29FA"/>
    <w:rsid w:val="00ED3458"/>
    <w:rsid w:val="00ED4AE2"/>
    <w:rsid w:val="00ED7C10"/>
    <w:rsid w:val="00EE509E"/>
    <w:rsid w:val="00EF2B30"/>
    <w:rsid w:val="00EF5614"/>
    <w:rsid w:val="00EF57D7"/>
    <w:rsid w:val="00EF67D2"/>
    <w:rsid w:val="00EF6C3F"/>
    <w:rsid w:val="00EF7A71"/>
    <w:rsid w:val="00F02713"/>
    <w:rsid w:val="00F0277E"/>
    <w:rsid w:val="00F111CB"/>
    <w:rsid w:val="00F135C7"/>
    <w:rsid w:val="00F17E34"/>
    <w:rsid w:val="00F2068C"/>
    <w:rsid w:val="00F21255"/>
    <w:rsid w:val="00F2218E"/>
    <w:rsid w:val="00F2376A"/>
    <w:rsid w:val="00F26C1D"/>
    <w:rsid w:val="00F27B7B"/>
    <w:rsid w:val="00F3018C"/>
    <w:rsid w:val="00F322F5"/>
    <w:rsid w:val="00F4100E"/>
    <w:rsid w:val="00F41035"/>
    <w:rsid w:val="00F45187"/>
    <w:rsid w:val="00F455C1"/>
    <w:rsid w:val="00F45E88"/>
    <w:rsid w:val="00F5011D"/>
    <w:rsid w:val="00F503F5"/>
    <w:rsid w:val="00F6039B"/>
    <w:rsid w:val="00F60507"/>
    <w:rsid w:val="00F648AA"/>
    <w:rsid w:val="00F64E38"/>
    <w:rsid w:val="00F7115C"/>
    <w:rsid w:val="00F72865"/>
    <w:rsid w:val="00F731CF"/>
    <w:rsid w:val="00F76B2F"/>
    <w:rsid w:val="00F776B1"/>
    <w:rsid w:val="00F80631"/>
    <w:rsid w:val="00F826D6"/>
    <w:rsid w:val="00F82B23"/>
    <w:rsid w:val="00F84431"/>
    <w:rsid w:val="00F84A2A"/>
    <w:rsid w:val="00F95C0F"/>
    <w:rsid w:val="00F96A9B"/>
    <w:rsid w:val="00F96C5B"/>
    <w:rsid w:val="00FA0264"/>
    <w:rsid w:val="00FA4568"/>
    <w:rsid w:val="00FA47B7"/>
    <w:rsid w:val="00FA47FE"/>
    <w:rsid w:val="00FA4875"/>
    <w:rsid w:val="00FA5E8A"/>
    <w:rsid w:val="00FA60F0"/>
    <w:rsid w:val="00FA7A88"/>
    <w:rsid w:val="00FA7DE7"/>
    <w:rsid w:val="00FA7DEE"/>
    <w:rsid w:val="00FB0422"/>
    <w:rsid w:val="00FB1917"/>
    <w:rsid w:val="00FB36F7"/>
    <w:rsid w:val="00FB3AA1"/>
    <w:rsid w:val="00FB3BF7"/>
    <w:rsid w:val="00FB428D"/>
    <w:rsid w:val="00FB578B"/>
    <w:rsid w:val="00FB647B"/>
    <w:rsid w:val="00FB6CAF"/>
    <w:rsid w:val="00FB6E78"/>
    <w:rsid w:val="00FC3063"/>
    <w:rsid w:val="00FC3873"/>
    <w:rsid w:val="00FC47E9"/>
    <w:rsid w:val="00FC4EAD"/>
    <w:rsid w:val="00FC5F29"/>
    <w:rsid w:val="00FD13D5"/>
    <w:rsid w:val="00FD274D"/>
    <w:rsid w:val="00FD3300"/>
    <w:rsid w:val="00FD3EA9"/>
    <w:rsid w:val="00FD7155"/>
    <w:rsid w:val="00FD7745"/>
    <w:rsid w:val="00FE0130"/>
    <w:rsid w:val="00FE3202"/>
    <w:rsid w:val="00FE705D"/>
    <w:rsid w:val="00FF0283"/>
    <w:rsid w:val="00FF386D"/>
    <w:rsid w:val="00FF5762"/>
    <w:rsid w:val="00FF5AB5"/>
    <w:rsid w:val="00FF7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518D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518D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518D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518D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518D6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518D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518D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8518D6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link w:val="CommentText"/>
    <w:rsid w:val="008518D6"/>
    <w:rPr>
      <w:rFonts w:ascii="Times New Roman" w:hAnsi="Times New Roman"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sid w:val="008518D6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Normal"/>
    <w:rsid w:val="008518D6"/>
    <w:rPr>
      <w:i/>
      <w:color w:val="0000FF"/>
    </w:rPr>
  </w:style>
  <w:style w:type="paragraph" w:customStyle="1" w:styleId="TempNote">
    <w:name w:val="TempNote"/>
    <w:basedOn w:val="Normal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Normal"/>
    <w:rsid w:val="008518D6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52B7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styleId="UnresolvedMention">
    <w:name w:val="Unresolved Mention"/>
    <w:uiPriority w:val="99"/>
    <w:semiHidden/>
    <w:unhideWhenUsed/>
    <w:rsid w:val="00A52B70"/>
    <w:rPr>
      <w:color w:val="808080"/>
      <w:shd w:val="clear" w:color="auto" w:fill="E6E6E6"/>
    </w:rPr>
  </w:style>
  <w:style w:type="table" w:styleId="TableGrid">
    <w:name w:val="Table Grid"/>
    <w:basedOn w:val="TableNormal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B01E88"/>
    <w:rPr>
      <w:rFonts w:ascii="Arial" w:hAnsi="Arial"/>
      <w:sz w:val="22"/>
      <w:lang w:val="en-GB" w:eastAsia="en-US"/>
    </w:rPr>
  </w:style>
  <w:style w:type="character" w:customStyle="1" w:styleId="B1Char1">
    <w:name w:val="B1 Char1"/>
    <w:rsid w:val="00BF2CA6"/>
    <w:rPr>
      <w:rFonts w:ascii="Times New Roman" w:hAnsi="Times New Roman"/>
      <w:lang w:val="en-GB"/>
    </w:rPr>
  </w:style>
  <w:style w:type="character" w:styleId="Emphasis">
    <w:name w:val="Emphasis"/>
    <w:qFormat/>
    <w:rsid w:val="007055D4"/>
    <w:rPr>
      <w:i/>
      <w:iCs/>
    </w:rPr>
  </w:style>
  <w:style w:type="character" w:customStyle="1" w:styleId="UnresolvedMention1">
    <w:name w:val="Unresolved Mention1"/>
    <w:uiPriority w:val="99"/>
    <w:semiHidden/>
    <w:unhideWhenUsed/>
    <w:rsid w:val="007055D4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7055D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DengXian"/>
    </w:rPr>
  </w:style>
  <w:style w:type="paragraph" w:customStyle="1" w:styleId="AltNormal">
    <w:name w:val="AltNormal"/>
    <w:basedOn w:val="Normal"/>
    <w:link w:val="AltNormalChar"/>
    <w:rsid w:val="007055D4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7055D4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B3Char2">
    <w:name w:val="B3 Char2"/>
    <w:link w:val="B3"/>
    <w:rsid w:val="0071091D"/>
    <w:rPr>
      <w:rFonts w:ascii="Times New Roman" w:hAnsi="Times New Roman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3E3951"/>
  </w:style>
  <w:style w:type="paragraph" w:styleId="BlockText">
    <w:name w:val="Block Text"/>
    <w:basedOn w:val="Normal"/>
    <w:rsid w:val="003E3951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3E395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3E3951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3E3951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E3951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3E3951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E3951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3E3951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3E3951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3E3951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3E3951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3E3951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3E3951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3E3951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3E3951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3E3951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E3951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3E3951"/>
    <w:rPr>
      <w:b/>
      <w:bCs/>
    </w:rPr>
  </w:style>
  <w:style w:type="paragraph" w:styleId="Closing">
    <w:name w:val="Closing"/>
    <w:basedOn w:val="Normal"/>
    <w:link w:val="ClosingChar"/>
    <w:rsid w:val="003E3951"/>
    <w:pPr>
      <w:ind w:left="4252"/>
    </w:pPr>
  </w:style>
  <w:style w:type="character" w:customStyle="1" w:styleId="ClosingChar">
    <w:name w:val="Closing Char"/>
    <w:basedOn w:val="DefaultParagraphFont"/>
    <w:link w:val="Closing"/>
    <w:rsid w:val="003E3951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3E3951"/>
  </w:style>
  <w:style w:type="character" w:customStyle="1" w:styleId="DateChar">
    <w:name w:val="Date Char"/>
    <w:basedOn w:val="DefaultParagraphFont"/>
    <w:link w:val="Date"/>
    <w:rsid w:val="003E3951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3E3951"/>
  </w:style>
  <w:style w:type="character" w:customStyle="1" w:styleId="E-mailSignatureChar">
    <w:name w:val="E-mail Signature Char"/>
    <w:basedOn w:val="DefaultParagraphFont"/>
    <w:link w:val="E-mailSignature"/>
    <w:rsid w:val="003E3951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3E3951"/>
  </w:style>
  <w:style w:type="character" w:customStyle="1" w:styleId="EndnoteTextChar">
    <w:name w:val="Endnote Text Char"/>
    <w:basedOn w:val="DefaultParagraphFont"/>
    <w:link w:val="EndnoteText"/>
    <w:rsid w:val="003E3951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3E3951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3E3951"/>
    <w:rPr>
      <w:rFonts w:ascii="Calibri Light" w:eastAsia="Yu Gothic Light" w:hAnsi="Calibri Light"/>
    </w:rPr>
  </w:style>
  <w:style w:type="paragraph" w:styleId="HTMLAddress">
    <w:name w:val="HTML Address"/>
    <w:basedOn w:val="Normal"/>
    <w:link w:val="HTMLAddressChar"/>
    <w:rsid w:val="003E3951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E3951"/>
    <w:rPr>
      <w:rFonts w:ascii="Times New Roma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3E3951"/>
    <w:pPr>
      <w:ind w:left="600" w:hanging="200"/>
    </w:pPr>
  </w:style>
  <w:style w:type="paragraph" w:styleId="Index4">
    <w:name w:val="index 4"/>
    <w:basedOn w:val="Normal"/>
    <w:next w:val="Normal"/>
    <w:rsid w:val="003E3951"/>
    <w:pPr>
      <w:ind w:left="800" w:hanging="200"/>
    </w:pPr>
  </w:style>
  <w:style w:type="paragraph" w:styleId="Index5">
    <w:name w:val="index 5"/>
    <w:basedOn w:val="Normal"/>
    <w:next w:val="Normal"/>
    <w:rsid w:val="003E3951"/>
    <w:pPr>
      <w:ind w:left="1000" w:hanging="200"/>
    </w:pPr>
  </w:style>
  <w:style w:type="paragraph" w:styleId="Index6">
    <w:name w:val="index 6"/>
    <w:basedOn w:val="Normal"/>
    <w:next w:val="Normal"/>
    <w:rsid w:val="003E3951"/>
    <w:pPr>
      <w:ind w:left="1200" w:hanging="200"/>
    </w:pPr>
  </w:style>
  <w:style w:type="paragraph" w:styleId="Index7">
    <w:name w:val="index 7"/>
    <w:basedOn w:val="Normal"/>
    <w:next w:val="Normal"/>
    <w:rsid w:val="003E3951"/>
    <w:pPr>
      <w:ind w:left="1400" w:hanging="200"/>
    </w:pPr>
  </w:style>
  <w:style w:type="paragraph" w:styleId="Index8">
    <w:name w:val="index 8"/>
    <w:basedOn w:val="Normal"/>
    <w:next w:val="Normal"/>
    <w:rsid w:val="003E3951"/>
    <w:pPr>
      <w:ind w:left="1600" w:hanging="200"/>
    </w:pPr>
  </w:style>
  <w:style w:type="paragraph" w:styleId="Index9">
    <w:name w:val="index 9"/>
    <w:basedOn w:val="Normal"/>
    <w:next w:val="Normal"/>
    <w:rsid w:val="003E3951"/>
    <w:pPr>
      <w:ind w:left="1800" w:hanging="200"/>
    </w:pPr>
  </w:style>
  <w:style w:type="paragraph" w:styleId="IndexHeading">
    <w:name w:val="index heading"/>
    <w:basedOn w:val="Normal"/>
    <w:next w:val="Index1"/>
    <w:rsid w:val="003E3951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E3951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E3951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3E3951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E3951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3E3951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3E3951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3E3951"/>
    <w:pPr>
      <w:spacing w:after="120"/>
      <w:ind w:left="1415"/>
      <w:contextualSpacing/>
    </w:pPr>
  </w:style>
  <w:style w:type="paragraph" w:styleId="ListNumber3">
    <w:name w:val="List Number 3"/>
    <w:basedOn w:val="Normal"/>
    <w:rsid w:val="003E3951"/>
    <w:pPr>
      <w:tabs>
        <w:tab w:val="num" w:pos="926"/>
      </w:tabs>
      <w:ind w:left="926" w:hanging="360"/>
      <w:contextualSpacing/>
    </w:pPr>
  </w:style>
  <w:style w:type="paragraph" w:styleId="ListNumber4">
    <w:name w:val="List Number 4"/>
    <w:basedOn w:val="Normal"/>
    <w:rsid w:val="003E3951"/>
    <w:pPr>
      <w:tabs>
        <w:tab w:val="num" w:pos="1209"/>
      </w:tabs>
      <w:ind w:left="1209" w:hanging="360"/>
      <w:contextualSpacing/>
    </w:pPr>
  </w:style>
  <w:style w:type="paragraph" w:styleId="ListNumber5">
    <w:name w:val="List Number 5"/>
    <w:basedOn w:val="Normal"/>
    <w:rsid w:val="003E3951"/>
    <w:pPr>
      <w:tabs>
        <w:tab w:val="num" w:pos="1492"/>
      </w:tabs>
      <w:ind w:left="1492" w:hanging="360"/>
      <w:contextualSpacing/>
    </w:pPr>
  </w:style>
  <w:style w:type="paragraph" w:styleId="MacroText">
    <w:name w:val="macro"/>
    <w:link w:val="MacroTextChar"/>
    <w:rsid w:val="003E395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3E3951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3E395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E3951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3E3951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3E3951"/>
    <w:rPr>
      <w:sz w:val="24"/>
      <w:szCs w:val="24"/>
    </w:rPr>
  </w:style>
  <w:style w:type="paragraph" w:styleId="NormalIndent">
    <w:name w:val="Normal Indent"/>
    <w:basedOn w:val="Normal"/>
    <w:rsid w:val="003E3951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3E3951"/>
  </w:style>
  <w:style w:type="character" w:customStyle="1" w:styleId="NoteHeadingChar">
    <w:name w:val="Note Heading Char"/>
    <w:basedOn w:val="DefaultParagraphFont"/>
    <w:link w:val="NoteHeading"/>
    <w:rsid w:val="003E3951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3E3951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3E3951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E3951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3E3951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3E3951"/>
  </w:style>
  <w:style w:type="character" w:customStyle="1" w:styleId="SalutationChar">
    <w:name w:val="Salutation Char"/>
    <w:basedOn w:val="DefaultParagraphFont"/>
    <w:link w:val="Salutation"/>
    <w:rsid w:val="003E3951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3E3951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3E3951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3E3951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3E3951"/>
    <w:rPr>
      <w:rFonts w:ascii="Calibri Light" w:eastAsia="Yu Gothic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3E3951"/>
    <w:pPr>
      <w:ind w:left="200" w:hanging="200"/>
    </w:pPr>
  </w:style>
  <w:style w:type="paragraph" w:styleId="TableofFigures">
    <w:name w:val="table of figures"/>
    <w:basedOn w:val="Normal"/>
    <w:next w:val="Normal"/>
    <w:rsid w:val="003E3951"/>
  </w:style>
  <w:style w:type="paragraph" w:styleId="Title">
    <w:name w:val="Title"/>
    <w:basedOn w:val="Normal"/>
    <w:next w:val="Normal"/>
    <w:link w:val="TitleChar"/>
    <w:qFormat/>
    <w:rsid w:val="003E3951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3E3951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3E3951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styleId="Strong">
    <w:name w:val="Strong"/>
    <w:qFormat/>
    <w:rsid w:val="00E061D7"/>
    <w:rPr>
      <w:b/>
      <w:bCs/>
    </w:rPr>
  </w:style>
  <w:style w:type="character" w:customStyle="1" w:styleId="TAHCar">
    <w:name w:val="TAH Car"/>
    <w:rsid w:val="00E061D7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627</Words>
  <Characters>3574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4193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Susana Fernandez 2</cp:lastModifiedBy>
  <cp:revision>2</cp:revision>
  <cp:lastPrinted>1900-01-01T08:00:00Z</cp:lastPrinted>
  <dcterms:created xsi:type="dcterms:W3CDTF">2023-05-25T07:36:00Z</dcterms:created>
  <dcterms:modified xsi:type="dcterms:W3CDTF">2023-05-25T07:36:00Z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